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92376">
        <w:rPr>
          <w:b/>
          <w:color w:val="000000" w:themeColor="text1"/>
          <w:sz w:val="24"/>
          <w:szCs w:val="24"/>
        </w:rPr>
        <w:t>059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AS</w:t>
      </w:r>
      <w:r w:rsidR="00B95F78">
        <w:rPr>
          <w:b/>
          <w:color w:val="000000" w:themeColor="text1"/>
          <w:sz w:val="24"/>
          <w:szCs w:val="24"/>
        </w:rPr>
        <w:t>DH</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3D2569" w:rsidRDefault="008A6E70" w:rsidP="00B53E30">
      <w:pPr>
        <w:pStyle w:val="Cabealho"/>
        <w:tabs>
          <w:tab w:val="clear" w:pos="4419"/>
          <w:tab w:val="clear" w:pos="8838"/>
        </w:tabs>
        <w:jc w:val="both"/>
        <w:rPr>
          <w:b/>
          <w:color w:val="000000" w:themeColor="text1"/>
          <w:sz w:val="24"/>
          <w:szCs w:val="24"/>
        </w:rPr>
      </w:pPr>
      <w:r w:rsidRPr="003D2569">
        <w:rPr>
          <w:b/>
          <w:color w:val="000000" w:themeColor="text1"/>
          <w:sz w:val="24"/>
          <w:szCs w:val="24"/>
        </w:rPr>
        <w:t xml:space="preserve">Processo Administrativo nº </w:t>
      </w:r>
      <w:r w:rsidR="00832489" w:rsidRPr="003D2569">
        <w:rPr>
          <w:b/>
          <w:color w:val="000000" w:themeColor="text1"/>
          <w:sz w:val="24"/>
          <w:szCs w:val="24"/>
        </w:rPr>
        <w:t>1</w:t>
      </w:r>
      <w:r w:rsidR="001D2412" w:rsidRPr="003D2569">
        <w:rPr>
          <w:b/>
          <w:color w:val="000000" w:themeColor="text1"/>
          <w:sz w:val="24"/>
          <w:szCs w:val="24"/>
        </w:rPr>
        <w:t>7</w:t>
      </w:r>
      <w:r w:rsidR="00832489" w:rsidRPr="003D2569">
        <w:rPr>
          <w:b/>
          <w:color w:val="000000" w:themeColor="text1"/>
          <w:sz w:val="24"/>
          <w:szCs w:val="24"/>
        </w:rPr>
        <w:t>0</w:t>
      </w:r>
      <w:r w:rsidR="00392160" w:rsidRPr="003D2569">
        <w:rPr>
          <w:b/>
          <w:color w:val="000000" w:themeColor="text1"/>
          <w:sz w:val="24"/>
          <w:szCs w:val="24"/>
        </w:rPr>
        <w:t>5</w:t>
      </w:r>
      <w:r w:rsidR="00850E5A" w:rsidRPr="003D2569">
        <w:rPr>
          <w:b/>
          <w:color w:val="000000" w:themeColor="text1"/>
          <w:sz w:val="24"/>
          <w:szCs w:val="24"/>
        </w:rPr>
        <w:t>/18</w:t>
      </w:r>
    </w:p>
    <w:p w:rsidR="003D2569" w:rsidRPr="003D2569" w:rsidRDefault="003D2569" w:rsidP="003D2569">
      <w:pPr>
        <w:spacing w:line="276" w:lineRule="auto"/>
        <w:rPr>
          <w:b/>
          <w:sz w:val="24"/>
          <w:szCs w:val="24"/>
        </w:rPr>
      </w:pPr>
      <w:r w:rsidRPr="003D2569">
        <w:rPr>
          <w:b/>
          <w:sz w:val="24"/>
          <w:szCs w:val="24"/>
        </w:rPr>
        <w:t>Secretaria Municipal de Assistência Social e Direitos Humanos</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E92376">
        <w:rPr>
          <w:b/>
          <w:color w:val="000000" w:themeColor="text1"/>
          <w:sz w:val="24"/>
          <w:szCs w:val="24"/>
        </w:rPr>
        <w:t>18</w:t>
      </w:r>
      <w:r w:rsidRPr="008E24C5">
        <w:rPr>
          <w:b/>
          <w:color w:val="000000" w:themeColor="text1"/>
          <w:sz w:val="24"/>
          <w:szCs w:val="24"/>
        </w:rPr>
        <w:t>/</w:t>
      </w:r>
      <w:r w:rsidR="00E92376">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E92376">
        <w:rPr>
          <w:b/>
          <w:bCs/>
          <w:color w:val="000000" w:themeColor="text1"/>
          <w:sz w:val="24"/>
          <w:szCs w:val="24"/>
        </w:rPr>
        <w:t>09</w:t>
      </w:r>
      <w:r w:rsidRPr="008E24C5">
        <w:rPr>
          <w:b/>
          <w:bCs/>
          <w:color w:val="000000" w:themeColor="text1"/>
          <w:sz w:val="24"/>
          <w:szCs w:val="24"/>
        </w:rPr>
        <w:t>h</w:t>
      </w:r>
      <w:r w:rsidR="00E92376">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392160" w:rsidRDefault="008A6E70" w:rsidP="00392160">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392160">
        <w:rPr>
          <w:b/>
          <w:color w:val="000000" w:themeColor="text1"/>
          <w:sz w:val="24"/>
          <w:szCs w:val="24"/>
        </w:rPr>
        <w:t>DO OBJETO:</w:t>
      </w:r>
    </w:p>
    <w:p w:rsidR="00A8785B" w:rsidRDefault="00521E97" w:rsidP="003D2569">
      <w:pPr>
        <w:spacing w:line="276" w:lineRule="auto"/>
        <w:jc w:val="both"/>
        <w:rPr>
          <w:bCs/>
          <w:color w:val="000000" w:themeColor="text1"/>
          <w:sz w:val="24"/>
          <w:szCs w:val="24"/>
        </w:rPr>
      </w:pPr>
      <w:r w:rsidRPr="003D2569">
        <w:rPr>
          <w:color w:val="000000" w:themeColor="text1"/>
          <w:sz w:val="24"/>
          <w:szCs w:val="24"/>
        </w:rPr>
        <w:t>1.1 -</w:t>
      </w:r>
      <w:r w:rsidR="00832489" w:rsidRPr="003D2569">
        <w:rPr>
          <w:sz w:val="24"/>
          <w:szCs w:val="24"/>
        </w:rPr>
        <w:t xml:space="preserve"> </w:t>
      </w:r>
      <w:r w:rsidR="001D2412" w:rsidRPr="003D2569">
        <w:rPr>
          <w:sz w:val="24"/>
          <w:szCs w:val="24"/>
        </w:rPr>
        <w:t xml:space="preserve">Aquisição de 50 (cinquenta) filtros de barro com 02 (duas) velas cada, com capacidade de 8 (oito) litros, </w:t>
      </w:r>
      <w:r w:rsidR="00711B7A" w:rsidRPr="003D2569">
        <w:rPr>
          <w:sz w:val="24"/>
          <w:szCs w:val="24"/>
        </w:rPr>
        <w:t xml:space="preserve">a fim de atender a </w:t>
      </w:r>
      <w:r w:rsidR="003D2569" w:rsidRPr="003D2569">
        <w:rPr>
          <w:sz w:val="24"/>
          <w:szCs w:val="24"/>
        </w:rPr>
        <w:t>Secretaria Municipal de Assistência Social e Direitos Humanos</w:t>
      </w:r>
      <w:r w:rsidR="00DA7248" w:rsidRPr="003D2569">
        <w:rPr>
          <w:sz w:val="24"/>
          <w:szCs w:val="24"/>
        </w:rPr>
        <w:t xml:space="preserve">. </w:t>
      </w:r>
      <w:r w:rsidR="00D22AE6" w:rsidRPr="003D2569">
        <w:rPr>
          <w:color w:val="000000" w:themeColor="text1"/>
          <w:sz w:val="24"/>
          <w:szCs w:val="24"/>
        </w:rPr>
        <w:t>C</w:t>
      </w:r>
      <w:r w:rsidR="00882BB3" w:rsidRPr="003D2569">
        <w:rPr>
          <w:color w:val="000000" w:themeColor="text1"/>
          <w:sz w:val="24"/>
          <w:szCs w:val="24"/>
        </w:rPr>
        <w:t>onforme especificações no Anexo I – Termo de Referência,</w:t>
      </w:r>
      <w:r w:rsidR="00882BB3" w:rsidRPr="003D2569">
        <w:rPr>
          <w:bCs/>
          <w:color w:val="000000" w:themeColor="text1"/>
          <w:sz w:val="24"/>
          <w:szCs w:val="24"/>
        </w:rPr>
        <w:t xml:space="preserve"> do presente Edital.</w:t>
      </w:r>
    </w:p>
    <w:p w:rsidR="003D2569" w:rsidRPr="003D2569" w:rsidRDefault="003D2569" w:rsidP="003D2569">
      <w:pPr>
        <w:spacing w:line="276" w:lineRule="auto"/>
        <w:jc w:val="both"/>
        <w:rPr>
          <w:bCs/>
          <w:color w:val="000000" w:themeColor="text1"/>
          <w:sz w:val="24"/>
          <w:szCs w:val="24"/>
        </w:rPr>
      </w:pPr>
    </w:p>
    <w:p w:rsidR="00D22AE6" w:rsidRPr="00832489" w:rsidRDefault="00262443" w:rsidP="00392160">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FC17E3" w:rsidRPr="00FC17E3" w:rsidRDefault="00FC17E3" w:rsidP="00FC17E3">
      <w:pPr>
        <w:spacing w:after="240" w:line="276" w:lineRule="auto"/>
        <w:jc w:val="both"/>
        <w:rPr>
          <w:sz w:val="24"/>
        </w:rPr>
      </w:pPr>
      <w:r w:rsidRPr="00FC17E3">
        <w:rPr>
          <w:sz w:val="24"/>
        </w:rPr>
        <w:t>2.1 – Após a emissão da nota de empenho e assinatura do contrato elaborado pela Procuradoria Jurídica Municipal, a Empresa vencedora do certame terá 20 (vinte) dias úteis para iniciar a entrega dos filtros de barro, que deverá ser realizada de forma integral.</w:t>
      </w:r>
    </w:p>
    <w:p w:rsidR="003D2569" w:rsidRDefault="00FC17E3" w:rsidP="003D2569">
      <w:pPr>
        <w:spacing w:line="276" w:lineRule="auto"/>
        <w:jc w:val="both"/>
        <w:rPr>
          <w:sz w:val="24"/>
          <w:szCs w:val="24"/>
        </w:rPr>
      </w:pPr>
      <w:r w:rsidRPr="003D2569">
        <w:rPr>
          <w:sz w:val="24"/>
        </w:rPr>
        <w:t xml:space="preserve">2.2 – A entrega dos filtros de barro deverá ocorrer, diretamente, na </w:t>
      </w:r>
      <w:r w:rsidRPr="003D2569">
        <w:rPr>
          <w:sz w:val="24"/>
          <w:szCs w:val="24"/>
        </w:rPr>
        <w:t>Secretaria</w:t>
      </w:r>
      <w:r w:rsidR="003D2569" w:rsidRPr="003D2569">
        <w:rPr>
          <w:sz w:val="24"/>
          <w:szCs w:val="24"/>
        </w:rPr>
        <w:t xml:space="preserve"> Municipal de Assistência Social e Direitos Humanos</w:t>
      </w:r>
      <w:r w:rsidR="003D2569" w:rsidRPr="003D2569">
        <w:rPr>
          <w:sz w:val="20"/>
          <w:szCs w:val="24"/>
        </w:rPr>
        <w:t xml:space="preserve">, </w:t>
      </w:r>
      <w:r w:rsidRPr="003D2569">
        <w:rPr>
          <w:sz w:val="24"/>
        </w:rPr>
        <w:t>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w:t>
      </w:r>
      <w:r w:rsidRPr="00FC17E3">
        <w:rPr>
          <w:sz w:val="24"/>
        </w:rPr>
        <w:t xml:space="preserve"> 13 às 17 horas, </w:t>
      </w:r>
      <w:r w:rsidRPr="00FC17E3">
        <w:rPr>
          <w:sz w:val="24"/>
        </w:rPr>
        <w:lastRenderedPageBreak/>
        <w:t xml:space="preserve">ou outra pessoa que se encontre no local, mas que, devidamente autorizada pela </w:t>
      </w:r>
      <w:r w:rsidR="003D2569" w:rsidRPr="003D2569">
        <w:rPr>
          <w:sz w:val="24"/>
          <w:szCs w:val="24"/>
        </w:rPr>
        <w:t>Secretaria Municipal de Assistência Social e Direitos Humanos</w:t>
      </w:r>
      <w:r w:rsidR="003D2569">
        <w:rPr>
          <w:sz w:val="24"/>
          <w:szCs w:val="24"/>
        </w:rPr>
        <w:t>.</w:t>
      </w:r>
    </w:p>
    <w:p w:rsidR="003D2569" w:rsidRDefault="003D2569" w:rsidP="003D2569">
      <w:pPr>
        <w:spacing w:line="276" w:lineRule="auto"/>
        <w:jc w:val="both"/>
        <w:rPr>
          <w:b/>
          <w:color w:val="000000" w:themeColor="text1"/>
          <w:sz w:val="24"/>
          <w:szCs w:val="24"/>
        </w:rPr>
      </w:pPr>
      <w:r w:rsidRPr="008E24C5">
        <w:rPr>
          <w:b/>
          <w:color w:val="000000" w:themeColor="text1"/>
          <w:sz w:val="24"/>
          <w:szCs w:val="24"/>
        </w:rPr>
        <w:t xml:space="preserve"> </w:t>
      </w:r>
    </w:p>
    <w:p w:rsidR="008A6E70" w:rsidRPr="008E24C5" w:rsidRDefault="00AF28C8" w:rsidP="003D2569">
      <w:pPr>
        <w:spacing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FC17E3">
        <w:rPr>
          <w:b/>
          <w:i/>
          <w:sz w:val="24"/>
        </w:rPr>
        <w:t>5.874,00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FC17E3">
        <w:rPr>
          <w:b/>
          <w:bCs/>
          <w:i/>
          <w:color w:val="000000" w:themeColor="text1"/>
          <w:sz w:val="24"/>
          <w:szCs w:val="24"/>
        </w:rPr>
        <w:t>cinco mil e</w:t>
      </w:r>
      <w:r w:rsidR="00832489">
        <w:rPr>
          <w:b/>
          <w:bCs/>
          <w:i/>
          <w:color w:val="000000" w:themeColor="text1"/>
          <w:sz w:val="24"/>
          <w:szCs w:val="24"/>
        </w:rPr>
        <w:t xml:space="preserve"> </w:t>
      </w:r>
      <w:r w:rsidR="00FC17E3">
        <w:rPr>
          <w:b/>
          <w:bCs/>
          <w:i/>
          <w:color w:val="000000" w:themeColor="text1"/>
          <w:sz w:val="24"/>
          <w:szCs w:val="24"/>
        </w:rPr>
        <w:t>oitocentos e setenta e quatro 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 xml:space="preserve">4- </w:t>
      </w:r>
      <w:r w:rsidR="00A11754" w:rsidRPr="00832489">
        <w:rPr>
          <w:b/>
          <w:color w:val="000000" w:themeColor="text1"/>
          <w:sz w:val="24"/>
          <w:szCs w:val="24"/>
        </w:rPr>
        <w:t>CRITÉRIO DE REAJUSTE (ART. 55, III DA LEI 8.666/93)</w:t>
      </w:r>
    </w:p>
    <w:p w:rsidR="00832489" w:rsidRPr="00832489" w:rsidRDefault="00832489" w:rsidP="00832489">
      <w:pPr>
        <w:spacing w:after="240" w:line="276" w:lineRule="auto"/>
        <w:jc w:val="both"/>
        <w:rPr>
          <w:b/>
          <w:color w:val="000000" w:themeColor="text1"/>
          <w:sz w:val="24"/>
          <w:szCs w:val="24"/>
        </w:rPr>
      </w:pPr>
      <w:r w:rsidRPr="00832489">
        <w:rPr>
          <w:sz w:val="24"/>
          <w:szCs w:val="24"/>
        </w:rPr>
        <w:t>4.1 – Os preços estabelecidos no presente contrato são fixo e irreajustáveis, salvo os casos previstos em Lei.</w:t>
      </w:r>
    </w:p>
    <w:p w:rsidR="00832489" w:rsidRPr="00832489" w:rsidRDefault="00832489" w:rsidP="00A36CF9">
      <w:pPr>
        <w:pStyle w:val="PargrafodaLista"/>
        <w:numPr>
          <w:ilvl w:val="1"/>
          <w:numId w:val="7"/>
        </w:numPr>
        <w:spacing w:line="360" w:lineRule="auto"/>
        <w:jc w:val="both"/>
      </w:pPr>
      <w:r w:rsidRPr="00832489">
        <w:t xml:space="preserve">– Em caso de reajuste, o valor deverá ser corrigido pelo índice </w:t>
      </w:r>
      <w:r w:rsidR="00770E9F">
        <w:t>IPCA.</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3D2569" w:rsidRPr="003D2569">
        <w:rPr>
          <w:sz w:val="24"/>
          <w:szCs w:val="24"/>
        </w:rPr>
        <w:t>Municipal de Assistência Social e Direitos Humanos</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D60186">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92376">
              <w:rPr>
                <w:b/>
                <w:color w:val="000000" w:themeColor="text1"/>
                <w:sz w:val="24"/>
                <w:szCs w:val="24"/>
              </w:rPr>
              <w:t>059</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32489" w:rsidRDefault="0083248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E92376">
              <w:rPr>
                <w:b/>
                <w:color w:val="000000" w:themeColor="text1"/>
                <w:sz w:val="24"/>
                <w:szCs w:val="24"/>
              </w:rPr>
              <w:t>059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4C5B77" w:rsidRPr="00335B75" w:rsidRDefault="00832489" w:rsidP="004C5B77">
      <w:pPr>
        <w:spacing w:after="240"/>
        <w:jc w:val="both"/>
        <w:rPr>
          <w:rFonts w:eastAsia="Calibri"/>
          <w:color w:val="000000"/>
          <w:sz w:val="24"/>
          <w:szCs w:val="24"/>
        </w:rPr>
      </w:pPr>
      <w:r w:rsidRPr="00ED50FB">
        <w:rPr>
          <w:rFonts w:eastAsia="Calibri"/>
          <w:sz w:val="24"/>
          <w:szCs w:val="24"/>
        </w:rPr>
        <w:t xml:space="preserve">8.4.4 - </w:t>
      </w:r>
      <w:r w:rsidR="004C5B77"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832489" w:rsidRPr="00ED50FB" w:rsidRDefault="00832489" w:rsidP="00832489">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392160" w:rsidRPr="006A45DA">
        <w:t>A Empresa deve apresentar atestado de Capacidade Técnica</w:t>
      </w:r>
      <w:r w:rsidR="00392160">
        <w:t>, emitido por pessoa jurídica de direito</w:t>
      </w:r>
      <w:r w:rsidR="00392160" w:rsidRPr="006A45DA">
        <w:t xml:space="preserve"> consistente na apresentação de documento que tem por objetivo comprovar </w:t>
      </w:r>
      <w:r w:rsidR="00392160">
        <w:t>, que tenha fornecido</w:t>
      </w:r>
      <w:r w:rsidR="00392160" w:rsidRPr="006A45DA">
        <w:t xml:space="preserve"> </w:t>
      </w:r>
      <w:r w:rsidR="00B95F78">
        <w:t>o objeto</w:t>
      </w:r>
      <w:r w:rsidR="00392160">
        <w:t xml:space="preserve"> compatível com </w:t>
      </w:r>
      <w:r w:rsidR="00B95F78">
        <w:t>a presente aquisição</w:t>
      </w:r>
      <w:r w:rsidR="00392160">
        <w:t>.</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lastRenderedPageBreak/>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 xml:space="preserve">(cinco por cento) superior à proposta de melhor preço, será convocada para apresentar nova proposta no prazo máximo de 5 </w:t>
      </w:r>
      <w:r w:rsidRPr="00850E5A">
        <w:rPr>
          <w:color w:val="000000" w:themeColor="text1"/>
          <w:sz w:val="24"/>
          <w:szCs w:val="24"/>
        </w:rPr>
        <w:lastRenderedPageBreak/>
        <w:t>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síntese das </w:t>
      </w:r>
      <w:r w:rsidRPr="00850E5A">
        <w:rPr>
          <w:color w:val="000000" w:themeColor="text1"/>
          <w:sz w:val="24"/>
          <w:szCs w:val="24"/>
        </w:rPr>
        <w:lastRenderedPageBreak/>
        <w:t>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4C5B77">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C5B77" w:rsidP="00850E5A">
      <w:pPr>
        <w:autoSpaceDE w:val="0"/>
        <w:autoSpaceDN w:val="0"/>
        <w:adjustRightInd w:val="0"/>
        <w:spacing w:line="276" w:lineRule="auto"/>
        <w:jc w:val="both"/>
        <w:rPr>
          <w:color w:val="000000" w:themeColor="text1"/>
          <w:sz w:val="24"/>
          <w:szCs w:val="24"/>
        </w:rPr>
      </w:pPr>
      <w:r>
        <w:rPr>
          <w:bCs/>
          <w:color w:val="000000" w:themeColor="text1"/>
          <w:sz w:val="24"/>
          <w:szCs w:val="24"/>
        </w:rPr>
        <w:t xml:space="preserve">10.12 </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08359C" w:rsidRPr="0008359C" w:rsidRDefault="0008359C" w:rsidP="0008359C">
      <w:pPr>
        <w:spacing w:before="280" w:after="240" w:line="276" w:lineRule="auto"/>
        <w:jc w:val="both"/>
        <w:rPr>
          <w:rFonts w:eastAsia="Calibri"/>
          <w:sz w:val="24"/>
          <w:szCs w:val="24"/>
        </w:rPr>
      </w:pPr>
      <w:r w:rsidRPr="0008359C">
        <w:rPr>
          <w:rFonts w:eastAsia="Calibri"/>
          <w:bCs/>
          <w:sz w:val="24"/>
          <w:szCs w:val="24"/>
        </w:rPr>
        <w:t>11.1</w:t>
      </w:r>
      <w:r w:rsidRPr="0008359C">
        <w:rPr>
          <w:rFonts w:eastAsia="Calibri"/>
          <w:b/>
          <w:bCs/>
          <w:sz w:val="24"/>
          <w:szCs w:val="24"/>
        </w:rPr>
        <w:t xml:space="preserve"> – </w:t>
      </w:r>
      <w:r w:rsidRPr="0008359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11.3.1 – As penalidades de que tratam o subitem anterior, serão aplicadas na forma abaixo:</w:t>
      </w:r>
    </w:p>
    <w:p w:rsidR="0008359C" w:rsidRPr="0008359C" w:rsidRDefault="0008359C" w:rsidP="00A36CF9">
      <w:pPr>
        <w:numPr>
          <w:ilvl w:val="0"/>
          <w:numId w:val="8"/>
        </w:numPr>
        <w:suppressAutoHyphens/>
        <w:spacing w:before="280" w:after="240" w:line="276" w:lineRule="auto"/>
        <w:jc w:val="both"/>
        <w:rPr>
          <w:rFonts w:eastAsia="Calibri"/>
          <w:sz w:val="24"/>
          <w:szCs w:val="24"/>
        </w:rPr>
      </w:pPr>
      <w:r w:rsidRPr="0008359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8359C" w:rsidRPr="0008359C" w:rsidRDefault="0008359C" w:rsidP="00A36CF9">
      <w:pPr>
        <w:numPr>
          <w:ilvl w:val="0"/>
          <w:numId w:val="8"/>
        </w:numPr>
        <w:suppressAutoHyphens/>
        <w:spacing w:before="280" w:after="240" w:line="276" w:lineRule="auto"/>
        <w:jc w:val="both"/>
        <w:rPr>
          <w:rFonts w:eastAsia="Calibri"/>
          <w:sz w:val="24"/>
          <w:szCs w:val="24"/>
        </w:rPr>
      </w:pPr>
      <w:r w:rsidRPr="0008359C">
        <w:rPr>
          <w:rFonts w:eastAsia="Calibri"/>
          <w:sz w:val="24"/>
          <w:szCs w:val="24"/>
        </w:rPr>
        <w:t>Falhar, fraudar, atrasar a entrega dos materiais, ficará impedido de licitar e contratar com o Município por, no mínimo 90 (noventa) dias até 02 (dois) anos;</w:t>
      </w:r>
    </w:p>
    <w:p w:rsidR="0008359C" w:rsidRPr="0008359C" w:rsidRDefault="0008359C" w:rsidP="00A36CF9">
      <w:pPr>
        <w:numPr>
          <w:ilvl w:val="0"/>
          <w:numId w:val="8"/>
        </w:numPr>
        <w:suppressAutoHyphens/>
        <w:spacing w:before="280" w:after="240" w:line="276" w:lineRule="auto"/>
        <w:jc w:val="both"/>
        <w:rPr>
          <w:rFonts w:eastAsia="Calibri"/>
          <w:sz w:val="24"/>
          <w:szCs w:val="24"/>
        </w:rPr>
      </w:pPr>
      <w:r w:rsidRPr="0008359C">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11.4 – A CONTRATADA ficará sujeita às seguintes penalidades, garantidas a prévia defesa, pela inexecução total ou parcial do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 - advertência;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 – multa(s):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III- Em caso de inexecução, total ou parcial, o(s) licitante(s) vencedor(es) poderá(ão) sofrer, sem prejuízo do previsto nos artigos 86 à 88 da Lei Federal nº 8666/93, as seguintes penalidades:</w:t>
      </w:r>
    </w:p>
    <w:p w:rsidR="0008359C" w:rsidRPr="0008359C" w:rsidRDefault="0008359C" w:rsidP="00A36CF9">
      <w:pPr>
        <w:pStyle w:val="PargrafodaLista"/>
        <w:numPr>
          <w:ilvl w:val="0"/>
          <w:numId w:val="9"/>
        </w:numPr>
        <w:spacing w:before="280" w:after="240" w:line="276" w:lineRule="auto"/>
        <w:jc w:val="both"/>
        <w:rPr>
          <w:rFonts w:eastAsia="Calibri"/>
        </w:rPr>
      </w:pPr>
      <w:r w:rsidRPr="0008359C">
        <w:rPr>
          <w:rFonts w:eastAsia="Calibri"/>
        </w:rPr>
        <w:t xml:space="preserve">Pelo atraso na </w:t>
      </w:r>
      <w:r w:rsidR="00392160">
        <w:rPr>
          <w:rFonts w:eastAsia="Calibri"/>
        </w:rPr>
        <w:t>entrega dos produtos</w:t>
      </w:r>
      <w:r w:rsidRPr="0008359C">
        <w:rPr>
          <w:rFonts w:eastAsia="Calibri"/>
        </w:rPr>
        <w:t>: multa de 2 % do valor total, sobre o valor total do presente contrato, por dia de atraso, a contar do momento em que os deveriam ter sido iniciado, limitada a 20% (vinte por cento) do valor total do contrato;</w:t>
      </w:r>
    </w:p>
    <w:p w:rsidR="0008359C" w:rsidRPr="0008359C" w:rsidRDefault="0008359C" w:rsidP="00A36CF9">
      <w:pPr>
        <w:pStyle w:val="PargrafodaLista"/>
        <w:numPr>
          <w:ilvl w:val="0"/>
          <w:numId w:val="9"/>
        </w:numPr>
        <w:spacing w:before="280" w:after="240" w:line="276" w:lineRule="auto"/>
        <w:jc w:val="both"/>
      </w:pPr>
      <w:r w:rsidRPr="0008359C">
        <w:rPr>
          <w:rFonts w:eastAsia="Calibri"/>
        </w:rPr>
        <w:t>pelo descumprimento de qualquer outra obrigação: multa de 5% do valor total do contrato;</w:t>
      </w:r>
    </w:p>
    <w:p w:rsidR="0008359C" w:rsidRPr="0008359C" w:rsidRDefault="0008359C" w:rsidP="00A36CF9">
      <w:pPr>
        <w:pStyle w:val="PargrafodaLista14"/>
        <w:numPr>
          <w:ilvl w:val="0"/>
          <w:numId w:val="9"/>
        </w:numPr>
        <w:spacing w:before="280" w:after="240" w:line="276" w:lineRule="auto"/>
        <w:jc w:val="both"/>
        <w:rPr>
          <w:rFonts w:eastAsia="Calibri"/>
          <w:sz w:val="24"/>
          <w:szCs w:val="24"/>
        </w:rPr>
      </w:pPr>
      <w:r w:rsidRPr="0008359C">
        <w:rPr>
          <w:rFonts w:eastAsia="Calibri"/>
          <w:sz w:val="24"/>
          <w:szCs w:val="24"/>
        </w:rPr>
        <w:t>suspensão temporária de participação em licitação e impedimento de contratar com a Administração pelo prazo não superior a 2 (dois) anos; e,</w:t>
      </w:r>
    </w:p>
    <w:p w:rsidR="0008359C" w:rsidRPr="00392160" w:rsidRDefault="0008359C" w:rsidP="00A36CF9">
      <w:pPr>
        <w:pStyle w:val="PargrafodaLista14"/>
        <w:numPr>
          <w:ilvl w:val="0"/>
          <w:numId w:val="9"/>
        </w:numPr>
        <w:spacing w:before="280" w:after="240" w:line="276" w:lineRule="auto"/>
        <w:jc w:val="both"/>
        <w:rPr>
          <w:sz w:val="24"/>
          <w:szCs w:val="24"/>
        </w:rPr>
      </w:pPr>
      <w:r w:rsidRPr="0008359C">
        <w:rPr>
          <w:rFonts w:eastAsia="Calibri"/>
          <w:sz w:val="24"/>
          <w:szCs w:val="24"/>
        </w:rPr>
        <w:t xml:space="preserve">Declaração </w:t>
      </w:r>
      <w:r w:rsidRPr="00392160">
        <w:rPr>
          <w:rFonts w:eastAsia="Calibri"/>
          <w:sz w:val="24"/>
          <w:szCs w:val="24"/>
        </w:rPr>
        <w:t>de inidoneidade para licitar ou contratar com a Administração;</w:t>
      </w:r>
    </w:p>
    <w:p w:rsidR="0008359C" w:rsidRPr="00392160" w:rsidRDefault="0008359C" w:rsidP="00A36CF9">
      <w:pPr>
        <w:pStyle w:val="PargrafodaLista14"/>
        <w:numPr>
          <w:ilvl w:val="0"/>
          <w:numId w:val="9"/>
        </w:numPr>
        <w:spacing w:before="280" w:after="240" w:line="276" w:lineRule="auto"/>
        <w:jc w:val="both"/>
        <w:rPr>
          <w:rFonts w:eastAsia="Calibri"/>
          <w:sz w:val="24"/>
          <w:szCs w:val="24"/>
        </w:rPr>
      </w:pPr>
      <w:r w:rsidRPr="00392160">
        <w:rPr>
          <w:rFonts w:eastAsia="Calibri"/>
          <w:sz w:val="24"/>
          <w:szCs w:val="24"/>
        </w:rPr>
        <w:t xml:space="preserve">O atraso </w:t>
      </w:r>
      <w:r w:rsidR="00392160" w:rsidRPr="00392160">
        <w:rPr>
          <w:rFonts w:eastAsia="Calibri"/>
          <w:sz w:val="24"/>
          <w:szCs w:val="24"/>
        </w:rPr>
        <w:t>na entrega dos produtos</w:t>
      </w:r>
      <w:r w:rsidR="00392160">
        <w:rPr>
          <w:rFonts w:eastAsia="Calibri"/>
          <w:sz w:val="24"/>
          <w:szCs w:val="24"/>
        </w:rPr>
        <w:t xml:space="preserve"> </w:t>
      </w:r>
      <w:r w:rsidRPr="00392160">
        <w:rPr>
          <w:rFonts w:eastAsia="Calibri"/>
          <w:sz w:val="24"/>
          <w:szCs w:val="24"/>
        </w:rPr>
        <w:t>por mais de 24 (vinte e quatro) horas, ensejará a rescisão contratual, sem prejuízo da multa cabível;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 xml:space="preserve">11.6 – Além das multas estabelecidas, a Administração poderá recusar os </w:t>
      </w:r>
      <w:r w:rsidR="00B95F78">
        <w:rPr>
          <w:rFonts w:eastAsia="Calibri"/>
          <w:sz w:val="24"/>
          <w:szCs w:val="24"/>
        </w:rPr>
        <w:t>produtos</w:t>
      </w:r>
      <w:r w:rsidRPr="0008359C">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lastRenderedPageBreak/>
        <w:t>11.8 – Para as penalidades previstas nos subitens 11.1 ao 11.7 será garantido o direito ao contraditório e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11.9 - As penalidades só poderão ser relevadas nas hipóteses de caso fortuito ou força maior, devidamente justificados e comprovados, a juízo da Administração;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11.10 – Constituirão motivos para rescisão do contrato, independente da conclusão do seu prazo:</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Razões de interesse público</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Reiterada desobediência dos preceitos estabelecidos;</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Falta grave a Juízo do Município;</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Falência ou insolvência;</w:t>
      </w:r>
    </w:p>
    <w:p w:rsidR="0008359C" w:rsidRPr="0008359C" w:rsidRDefault="0008359C" w:rsidP="00A36CF9">
      <w:pPr>
        <w:pStyle w:val="PargrafodaLista14"/>
        <w:numPr>
          <w:ilvl w:val="1"/>
          <w:numId w:val="6"/>
        </w:numPr>
        <w:spacing w:after="240" w:line="276" w:lineRule="auto"/>
        <w:ind w:left="426" w:hanging="141"/>
        <w:jc w:val="both"/>
        <w:rPr>
          <w:sz w:val="24"/>
          <w:szCs w:val="24"/>
        </w:rPr>
      </w:pPr>
      <w:r w:rsidRPr="0008359C">
        <w:rPr>
          <w:rFonts w:eastAsia="Calibri"/>
          <w:sz w:val="24"/>
          <w:szCs w:val="24"/>
        </w:rPr>
        <w:t>Inexecução total ou parcial do contrato;</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sz w:val="24"/>
          <w:szCs w:val="24"/>
        </w:rPr>
        <w:t xml:space="preserve">     </w:t>
      </w:r>
      <w:r w:rsidRPr="0008359C">
        <w:rPr>
          <w:rFonts w:eastAsia="Calibri"/>
          <w:sz w:val="24"/>
          <w:szCs w:val="24"/>
        </w:rPr>
        <w:t>Alteração social ou modificação da finalidade ou estrutura da empresa, que venha a prejudicar a execução do contrato;</w:t>
      </w:r>
    </w:p>
    <w:p w:rsidR="0008359C" w:rsidRPr="0008359C" w:rsidRDefault="0008359C" w:rsidP="00A36CF9">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Mudanças na legislação em vigor sobre licitações, impossibilitando a execução do presente contrato;</w:t>
      </w:r>
    </w:p>
    <w:p w:rsidR="0008359C" w:rsidRPr="0008359C" w:rsidRDefault="0008359C" w:rsidP="00A36CF9">
      <w:pPr>
        <w:pStyle w:val="PargrafodaLista14"/>
        <w:numPr>
          <w:ilvl w:val="1"/>
          <w:numId w:val="6"/>
        </w:numPr>
        <w:spacing w:after="240" w:line="276" w:lineRule="auto"/>
        <w:ind w:left="426" w:hanging="141"/>
        <w:jc w:val="both"/>
        <w:rPr>
          <w:sz w:val="24"/>
          <w:szCs w:val="24"/>
        </w:rPr>
      </w:pPr>
      <w:r w:rsidRPr="0008359C">
        <w:rPr>
          <w:rFonts w:eastAsia="Calibri"/>
          <w:sz w:val="24"/>
          <w:szCs w:val="24"/>
        </w:rPr>
        <w:t>Descumprimento de qualquer cláusula contratual;</w:t>
      </w:r>
    </w:p>
    <w:p w:rsidR="0008359C" w:rsidRPr="0008359C" w:rsidRDefault="0008359C" w:rsidP="00A36CF9">
      <w:pPr>
        <w:pStyle w:val="PargrafodaLista14"/>
        <w:numPr>
          <w:ilvl w:val="1"/>
          <w:numId w:val="6"/>
        </w:numPr>
        <w:spacing w:after="240" w:line="276" w:lineRule="auto"/>
        <w:ind w:left="426" w:hanging="141"/>
        <w:jc w:val="both"/>
        <w:rPr>
          <w:sz w:val="24"/>
          <w:szCs w:val="24"/>
        </w:rPr>
      </w:pPr>
      <w:r w:rsidRPr="0008359C">
        <w:rPr>
          <w:sz w:val="24"/>
          <w:szCs w:val="24"/>
        </w:rPr>
        <w:t xml:space="preserve">     </w:t>
      </w:r>
      <w:r w:rsidRPr="0008359C">
        <w:rPr>
          <w:rFonts w:eastAsia="Calibri"/>
          <w:sz w:val="24"/>
          <w:szCs w:val="24"/>
        </w:rPr>
        <w:t>Ocorrência de caso fortuito ou de força maior, regularmente comprovada, impeditiva da execução do acordado entre as partes;</w:t>
      </w:r>
    </w:p>
    <w:p w:rsidR="0008359C" w:rsidRPr="0008359C" w:rsidRDefault="0008359C" w:rsidP="00A36CF9">
      <w:pPr>
        <w:pStyle w:val="PargrafodaLista14"/>
        <w:numPr>
          <w:ilvl w:val="1"/>
          <w:numId w:val="6"/>
        </w:numPr>
        <w:spacing w:after="240" w:line="276" w:lineRule="auto"/>
        <w:ind w:left="426" w:hanging="141"/>
        <w:jc w:val="both"/>
        <w:rPr>
          <w:rFonts w:eastAsia="Calibri"/>
          <w:b/>
          <w:bCs/>
          <w:sz w:val="24"/>
          <w:szCs w:val="24"/>
        </w:rPr>
      </w:pPr>
      <w:r w:rsidRPr="0008359C">
        <w:rPr>
          <w:sz w:val="24"/>
          <w:szCs w:val="24"/>
        </w:rPr>
        <w:t xml:space="preserve">     </w:t>
      </w:r>
      <w:r w:rsidRPr="0008359C">
        <w:rPr>
          <w:rFonts w:eastAsia="Calibri"/>
          <w:sz w:val="24"/>
          <w:szCs w:val="24"/>
        </w:rPr>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4C5B77" w:rsidRDefault="004C5B77" w:rsidP="004C5B77">
      <w:pPr>
        <w:spacing w:after="240" w:line="276" w:lineRule="auto"/>
        <w:jc w:val="both"/>
        <w:rPr>
          <w:sz w:val="24"/>
          <w:szCs w:val="24"/>
        </w:rPr>
      </w:pPr>
      <w:r>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C5B77" w:rsidRDefault="004C5B77" w:rsidP="004C5B77">
      <w:pPr>
        <w:spacing w:after="240" w:line="276" w:lineRule="auto"/>
        <w:jc w:val="both"/>
        <w:rPr>
          <w:sz w:val="24"/>
          <w:szCs w:val="24"/>
        </w:rPr>
      </w:pPr>
      <w:r>
        <w:rPr>
          <w:sz w:val="24"/>
          <w:szCs w:val="24"/>
        </w:rPr>
        <w:t xml:space="preserve">12.2 – A nota fiscal deverá chegar para a </w:t>
      </w:r>
      <w:r w:rsidR="003D2569" w:rsidRPr="003D2569">
        <w:rPr>
          <w:sz w:val="24"/>
          <w:szCs w:val="24"/>
        </w:rPr>
        <w:t>Secretaria Municipal de Assistência Social e Direitos Humanos</w:t>
      </w:r>
      <w:r w:rsidR="003D2569">
        <w:rPr>
          <w:sz w:val="24"/>
          <w:szCs w:val="24"/>
        </w:rPr>
        <w:t xml:space="preserve"> </w:t>
      </w:r>
      <w:r>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4C5B77" w:rsidRDefault="004C5B77" w:rsidP="004C5B77">
      <w:pPr>
        <w:spacing w:after="240" w:line="276" w:lineRule="auto"/>
        <w:jc w:val="both"/>
        <w:rPr>
          <w:sz w:val="24"/>
          <w:szCs w:val="24"/>
        </w:rPr>
      </w:pPr>
      <w:r>
        <w:rPr>
          <w:sz w:val="24"/>
          <w:szCs w:val="24"/>
        </w:rPr>
        <w:t>12.3 – O pagamento será suspenso se observado algum descumprimento das obrigações assumidas pela CONTRATADA, no que se refere à habilitação e qualificação exigidas na licitação.</w:t>
      </w:r>
    </w:p>
    <w:p w:rsidR="004C5B77" w:rsidRDefault="004C5B77" w:rsidP="004C5B77">
      <w:pPr>
        <w:spacing w:after="240" w:line="276" w:lineRule="auto"/>
        <w:jc w:val="both"/>
        <w:rPr>
          <w:sz w:val="24"/>
          <w:szCs w:val="24"/>
        </w:rPr>
      </w:pPr>
      <w:r>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4C5B77" w:rsidRDefault="004C5B77" w:rsidP="004C5B77">
      <w:pPr>
        <w:spacing w:after="240" w:line="276" w:lineRule="auto"/>
        <w:jc w:val="both"/>
        <w:rPr>
          <w:bCs/>
        </w:rPr>
      </w:pPr>
      <w:r>
        <w:rPr>
          <w:sz w:val="24"/>
          <w:szCs w:val="24"/>
        </w:rPr>
        <w:t>12.5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w:t>
      </w:r>
      <w:r w:rsidRPr="00C83065">
        <w:rPr>
          <w:b/>
          <w:bCs/>
          <w:sz w:val="24"/>
          <w:szCs w:val="24"/>
        </w:rPr>
        <w:t xml:space="preserve"> –</w:t>
      </w:r>
      <w:r w:rsidRPr="00C83065">
        <w:rPr>
          <w:bCs/>
          <w:sz w:val="24"/>
          <w:szCs w:val="24"/>
        </w:rPr>
        <w:t xml:space="preserve"> Juntamente com a Nota Fiscal , a Empresa Vencedora deverá apresentar os documentos abaixo relacionados, com validade atualizada, conforme art 55, inc XIII da Lei 8.666/93 :</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.6.1 - Certidão de Regularidade com INSS - Certidão Unificada</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.6.2 - Certidão de Regularidade com FGTS</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.6.3 - Certidão Conjunta de Débitos Relativos a Tributos Federais e Dívida Ativa da União.</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.6.4 - Certidão de Regularidade para com a Fazenda Estadual e a Certidão emitida pela Procuradoria Geral o Estado;</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.6.5 - Certidão de Regularidade para com a Fazenda Municipal da sede da Licitante</w:t>
      </w:r>
    </w:p>
    <w:p w:rsidR="004C5B77" w:rsidRPr="00C83065" w:rsidRDefault="004C5B77" w:rsidP="004C5B77">
      <w:pPr>
        <w:spacing w:after="240" w:line="276" w:lineRule="auto"/>
        <w:jc w:val="both"/>
        <w:rPr>
          <w:bCs/>
          <w:sz w:val="24"/>
          <w:szCs w:val="24"/>
        </w:rPr>
      </w:pPr>
      <w:r>
        <w:rPr>
          <w:bCs/>
          <w:sz w:val="24"/>
          <w:szCs w:val="24"/>
        </w:rPr>
        <w:t>12</w:t>
      </w:r>
      <w:r w:rsidRPr="00C8306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83065">
          <w:rPr>
            <w:rStyle w:val="Hyperlink"/>
            <w:bCs/>
            <w:sz w:val="24"/>
            <w:szCs w:val="24"/>
          </w:rPr>
          <w:t>HTTP://www.tst.jus.br</w:t>
        </w:r>
      </w:hyperlink>
      <w:r w:rsidRPr="00C83065">
        <w:rPr>
          <w:sz w:val="24"/>
          <w:szCs w:val="24"/>
        </w:rPr>
        <w:t xml:space="preserve"> )</w:t>
      </w:r>
    </w:p>
    <w:p w:rsidR="008A6E70" w:rsidRPr="008E24C5" w:rsidRDefault="008A6E70" w:rsidP="004C5B77">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CE55CF" w:rsidRPr="00CE55CF" w:rsidRDefault="00CE55CF" w:rsidP="00CE55CF">
      <w:pPr>
        <w:spacing w:after="240" w:line="276" w:lineRule="auto"/>
        <w:jc w:val="both"/>
        <w:rPr>
          <w:sz w:val="24"/>
          <w:szCs w:val="24"/>
        </w:rPr>
      </w:pPr>
      <w:r w:rsidRPr="00CE55CF">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CE55CF" w:rsidRPr="00CE55CF" w:rsidRDefault="00CE55CF" w:rsidP="00CE55CF">
      <w:pPr>
        <w:spacing w:after="240" w:line="276" w:lineRule="auto"/>
        <w:jc w:val="both"/>
        <w:rPr>
          <w:sz w:val="24"/>
          <w:szCs w:val="24"/>
        </w:rPr>
      </w:pPr>
      <w:r w:rsidRPr="00CE55CF">
        <w:rPr>
          <w:sz w:val="24"/>
          <w:szCs w:val="24"/>
        </w:rPr>
        <w:lastRenderedPageBreak/>
        <w:t>14.2 – O prazo de convocação para assinatura poderá ser prorrogado uma vez, por igual período (cinco dias), quando solicitado pela parte durante o seu transcurso e desde que ocorra motivo justificado aceito pela Administração.</w:t>
      </w:r>
    </w:p>
    <w:p w:rsidR="00CE55CF" w:rsidRPr="00CE55CF" w:rsidRDefault="00CE55CF" w:rsidP="00CE55CF">
      <w:pPr>
        <w:spacing w:after="240" w:line="276" w:lineRule="auto"/>
        <w:jc w:val="both"/>
        <w:rPr>
          <w:color w:val="222222"/>
          <w:sz w:val="24"/>
          <w:szCs w:val="24"/>
        </w:rPr>
      </w:pPr>
      <w:r w:rsidRPr="00CE55CF">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E55CF" w:rsidRPr="00CE55CF" w:rsidRDefault="00CE55CF" w:rsidP="00CE55CF">
      <w:pPr>
        <w:spacing w:after="240" w:line="276" w:lineRule="auto"/>
        <w:jc w:val="both"/>
        <w:rPr>
          <w:color w:val="222222"/>
          <w:sz w:val="24"/>
          <w:szCs w:val="24"/>
        </w:rPr>
      </w:pPr>
      <w:r w:rsidRPr="00CE55CF">
        <w:rPr>
          <w:color w:val="222222"/>
          <w:sz w:val="24"/>
          <w:szCs w:val="24"/>
        </w:rPr>
        <w:t>14.4 – Decorridos 60 (sessenta) dias da data da entrega das propostas, sem convocação para a contratação, ficam os licitantes liberados dos compromissos assumidos.</w:t>
      </w:r>
    </w:p>
    <w:p w:rsidR="00CE55CF" w:rsidRPr="00CE55CF" w:rsidRDefault="00CE55CF" w:rsidP="00CE55CF">
      <w:pPr>
        <w:spacing w:after="240" w:line="276" w:lineRule="auto"/>
        <w:jc w:val="both"/>
        <w:rPr>
          <w:sz w:val="24"/>
          <w:szCs w:val="24"/>
        </w:rPr>
      </w:pPr>
      <w:r w:rsidRPr="00CE55CF">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E55CF" w:rsidRPr="00CE55CF" w:rsidRDefault="00CE55CF" w:rsidP="00CE55CF">
      <w:pPr>
        <w:pStyle w:val="Cabealho"/>
        <w:tabs>
          <w:tab w:val="clear" w:pos="4419"/>
          <w:tab w:val="clear" w:pos="8838"/>
        </w:tabs>
        <w:spacing w:after="240" w:line="276" w:lineRule="auto"/>
        <w:jc w:val="both"/>
        <w:rPr>
          <w:sz w:val="24"/>
          <w:szCs w:val="24"/>
        </w:rPr>
      </w:pPr>
      <w:r w:rsidRPr="00CE55CF">
        <w:rPr>
          <w:sz w:val="24"/>
          <w:szCs w:val="24"/>
        </w:rPr>
        <w:t>14.6 - Como condição para celebração do contrato, a licitante vencedora deverá manter as mesmas condições de habilitação consignadas neste edital,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CE55CF" w:rsidRPr="00CE55CF" w:rsidRDefault="00CE55CF" w:rsidP="00CE55CF">
      <w:pPr>
        <w:spacing w:after="240" w:line="276" w:lineRule="auto"/>
        <w:jc w:val="both"/>
        <w:rPr>
          <w:color w:val="000000"/>
          <w:sz w:val="24"/>
          <w:szCs w:val="24"/>
        </w:rPr>
      </w:pPr>
      <w:r w:rsidRPr="00CE55CF">
        <w:rPr>
          <w:sz w:val="24"/>
          <w:szCs w:val="24"/>
        </w:rPr>
        <w:t>15.1 –</w:t>
      </w:r>
      <w:r w:rsidRPr="00CE55CF">
        <w:rPr>
          <w:color w:val="000000"/>
          <w:sz w:val="24"/>
          <w:szCs w:val="24"/>
        </w:rPr>
        <w:t xml:space="preserve"> O gerenciamento e a fiscalização da contratação decorrente deste Edital caberão aos Seguintes fiscalizadores:</w:t>
      </w:r>
    </w:p>
    <w:p w:rsidR="00CE55CF" w:rsidRPr="00CE55CF" w:rsidRDefault="00CE55CF" w:rsidP="00CE55CF">
      <w:pPr>
        <w:spacing w:after="240" w:line="276" w:lineRule="auto"/>
        <w:jc w:val="both"/>
        <w:rPr>
          <w:sz w:val="24"/>
          <w:szCs w:val="24"/>
        </w:rPr>
      </w:pPr>
      <w:r w:rsidRPr="00CE55CF">
        <w:rPr>
          <w:color w:val="000000"/>
          <w:sz w:val="24"/>
          <w:szCs w:val="24"/>
        </w:rPr>
        <w:t xml:space="preserve">15.1.1 – </w:t>
      </w:r>
      <w:r w:rsidR="003D2569" w:rsidRPr="003D2569">
        <w:rPr>
          <w:sz w:val="24"/>
          <w:szCs w:val="24"/>
        </w:rPr>
        <w:t>SECRETARIA MUNICIPAL DE ASSISTÊNCIA SOCIAL E DIREITOS HUMANOS</w:t>
      </w:r>
      <w:r w:rsidRPr="00CE55CF">
        <w:rPr>
          <w:sz w:val="24"/>
          <w:szCs w:val="24"/>
        </w:rPr>
        <w:t>: Bruno Borges Pereira, Assessor de Educação Social, Matrícula</w:t>
      </w:r>
      <w:r w:rsidRPr="00CE55CF">
        <w:rPr>
          <w:color w:val="FF0000"/>
          <w:sz w:val="24"/>
          <w:szCs w:val="24"/>
        </w:rPr>
        <w:t xml:space="preserve"> </w:t>
      </w:r>
      <w:r w:rsidRPr="00CE55CF">
        <w:rPr>
          <w:sz w:val="24"/>
          <w:szCs w:val="24"/>
        </w:rPr>
        <w:t>11/6420 – SMAS</w:t>
      </w:r>
      <w:r w:rsidR="00B95F78">
        <w:rPr>
          <w:sz w:val="24"/>
          <w:szCs w:val="24"/>
        </w:rPr>
        <w:t>DH</w:t>
      </w:r>
      <w:r w:rsidRPr="00CE55CF">
        <w:rPr>
          <w:sz w:val="24"/>
          <w:szCs w:val="24"/>
        </w:rPr>
        <w:t>.</w:t>
      </w:r>
    </w:p>
    <w:p w:rsidR="00CE55CF" w:rsidRPr="00CE55CF" w:rsidRDefault="00CE55CF" w:rsidP="00CE55CF">
      <w:pPr>
        <w:spacing w:after="240" w:line="276" w:lineRule="auto"/>
        <w:jc w:val="both"/>
        <w:rPr>
          <w:color w:val="000000"/>
          <w:sz w:val="24"/>
          <w:szCs w:val="24"/>
        </w:rPr>
      </w:pPr>
      <w:r w:rsidRPr="00CE55CF">
        <w:rPr>
          <w:color w:val="000000"/>
          <w:sz w:val="24"/>
          <w:szCs w:val="24"/>
        </w:rPr>
        <w:t xml:space="preserve">15.1.2 – O(s) fiscalizador(s) da respectiva Secretaria determinará o que for necessário para regularização de faltas ou eventuais problemas relacionados a </w:t>
      </w:r>
      <w:r w:rsidR="00AC74A6">
        <w:rPr>
          <w:color w:val="000000"/>
          <w:sz w:val="24"/>
          <w:szCs w:val="24"/>
        </w:rPr>
        <w:t>aquisição</w:t>
      </w:r>
      <w:r w:rsidRPr="00CE55CF">
        <w:rPr>
          <w:color w:val="000000"/>
          <w:sz w:val="24"/>
          <w:szCs w:val="24"/>
        </w:rPr>
        <w:t>, nos termos do art. 67 da Lei Federal 8.666/93 e, na sua falta ou impedimento, pelo seu substituto;</w:t>
      </w:r>
    </w:p>
    <w:p w:rsidR="00CE55CF" w:rsidRPr="00CE55CF" w:rsidRDefault="00CE55CF" w:rsidP="00CE55CF">
      <w:pPr>
        <w:pStyle w:val="Cabealho"/>
        <w:tabs>
          <w:tab w:val="clear" w:pos="4419"/>
          <w:tab w:val="clear" w:pos="8838"/>
        </w:tabs>
        <w:spacing w:after="240" w:line="276" w:lineRule="auto"/>
        <w:jc w:val="both"/>
        <w:rPr>
          <w:color w:val="000000"/>
          <w:sz w:val="24"/>
          <w:szCs w:val="24"/>
        </w:rPr>
      </w:pPr>
      <w:r w:rsidRPr="00CE55CF">
        <w:rPr>
          <w:color w:val="000000"/>
          <w:sz w:val="24"/>
          <w:szCs w:val="24"/>
        </w:rPr>
        <w:t xml:space="preserve">15.1.3 – Ficam reservados à fiscalização o direito e a autoridade para resolver todo e qualquer caso singular, omisso ou duvidoso não previsto no processo Administrativo. </w:t>
      </w:r>
    </w:p>
    <w:p w:rsidR="00CE55CF" w:rsidRPr="00CE55CF" w:rsidRDefault="00CE55CF" w:rsidP="00CE55CF">
      <w:pPr>
        <w:spacing w:after="240" w:line="276" w:lineRule="auto"/>
        <w:jc w:val="both"/>
        <w:rPr>
          <w:b/>
          <w:sz w:val="24"/>
          <w:szCs w:val="24"/>
        </w:rPr>
      </w:pPr>
      <w:r w:rsidRPr="00CE55CF">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CE55CF">
        <w:rPr>
          <w:color w:val="FF6600"/>
          <w:sz w:val="24"/>
          <w:szCs w:val="24"/>
        </w:rPr>
        <w:t>.</w:t>
      </w:r>
    </w:p>
    <w:p w:rsidR="00903CE1" w:rsidRPr="004779FD" w:rsidRDefault="00903CE1" w:rsidP="00CE55CF">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DF2192" w:rsidRDefault="00174976" w:rsidP="00DF2192">
      <w:pPr>
        <w:spacing w:before="160" w:line="360" w:lineRule="auto"/>
        <w:jc w:val="both"/>
        <w:rPr>
          <w:color w:val="FF0000"/>
          <w:sz w:val="24"/>
          <w:szCs w:val="24"/>
        </w:rPr>
      </w:pPr>
      <w:r w:rsidRPr="00023CA6">
        <w:rPr>
          <w:sz w:val="24"/>
          <w:szCs w:val="24"/>
        </w:rPr>
        <w:t>16.1 –</w:t>
      </w:r>
      <w:r w:rsidR="00CE55CF" w:rsidRPr="00023CA6">
        <w:rPr>
          <w:sz w:val="24"/>
          <w:szCs w:val="24"/>
        </w:rPr>
        <w:t xml:space="preserve"> </w:t>
      </w:r>
      <w:r w:rsidR="00DF2192">
        <w:rPr>
          <w:sz w:val="24"/>
          <w:szCs w:val="24"/>
        </w:rPr>
        <w:t xml:space="preserve">São obrigações da </w:t>
      </w:r>
      <w:r w:rsidR="00DF2192">
        <w:rPr>
          <w:b/>
          <w:bCs/>
          <w:sz w:val="24"/>
          <w:szCs w:val="24"/>
        </w:rPr>
        <w:t xml:space="preserve">CONTRATADA </w:t>
      </w:r>
      <w:r w:rsidR="00DF2192">
        <w:rPr>
          <w:sz w:val="24"/>
          <w:szCs w:val="24"/>
        </w:rPr>
        <w:t>, sem que a elas se limitem:</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lastRenderedPageBreak/>
        <w:t>Realizar a entrega do objeto na forma ajustada, com pessoal capacitado em todos os níveis de trabalho.</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Manter, durante toda a vigência do contrato, as condições de habilitação e qualificações exigidas para a contratação.</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 xml:space="preserve">Assumir inteira responsabilidade pelas obrigações fiscais decorrentes da </w:t>
      </w:r>
      <w:r>
        <w:rPr>
          <w:sz w:val="24"/>
          <w:szCs w:val="24"/>
        </w:rPr>
        <w:t>entrega dos produtos.</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Permitir ao servidor credenciado pela CONTRATANTE fiscalizar, acompanhar, controlar, avaliar, recusar</w:t>
      </w:r>
      <w:r>
        <w:rPr>
          <w:sz w:val="24"/>
          <w:szCs w:val="24"/>
        </w:rPr>
        <w:t xml:space="preserve"> o objeto</w:t>
      </w:r>
      <w:r w:rsidRPr="00B56E62">
        <w:rPr>
          <w:sz w:val="24"/>
          <w:szCs w:val="24"/>
        </w:rPr>
        <w:t xml:space="preserve"> que não atenda às exigências que lhe forem solicitadas por escrito.</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 xml:space="preserve">Prestar, sem quaisquer ônus para a CONTRATANTE, </w:t>
      </w:r>
      <w:r>
        <w:rPr>
          <w:sz w:val="24"/>
          <w:szCs w:val="24"/>
        </w:rPr>
        <w:t>a troca dos produtos</w:t>
      </w:r>
      <w:r w:rsidRPr="00B56E62">
        <w:rPr>
          <w:sz w:val="24"/>
          <w:szCs w:val="24"/>
        </w:rPr>
        <w:t xml:space="preserve"> sempre que a ela imputáveis.</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 xml:space="preserve">Responder pelos </w:t>
      </w:r>
      <w:r>
        <w:rPr>
          <w:sz w:val="24"/>
          <w:szCs w:val="24"/>
        </w:rPr>
        <w:t>produtos que entregar</w:t>
      </w:r>
      <w:r w:rsidRPr="00B56E62">
        <w:rPr>
          <w:sz w:val="24"/>
          <w:szCs w:val="24"/>
        </w:rPr>
        <w:t>, na forma da legislação aplicável.</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DF2192" w:rsidRPr="00B56E62" w:rsidRDefault="00DF2192" w:rsidP="00DF2192">
      <w:pPr>
        <w:numPr>
          <w:ilvl w:val="0"/>
          <w:numId w:val="5"/>
        </w:numPr>
        <w:suppressAutoHyphens/>
        <w:spacing w:before="160" w:line="360" w:lineRule="auto"/>
        <w:jc w:val="both"/>
        <w:rPr>
          <w:sz w:val="24"/>
          <w:szCs w:val="24"/>
        </w:rPr>
      </w:pPr>
      <w:r w:rsidRPr="00B56E62">
        <w:rPr>
          <w:sz w:val="24"/>
          <w:szCs w:val="24"/>
        </w:rPr>
        <w:t>Emitir notas fiscais, correspondentes a cada empenho de despesa, acompanhada de todas as CNDs.</w:t>
      </w:r>
    </w:p>
    <w:p w:rsidR="00903CE1" w:rsidRPr="008A2D55" w:rsidRDefault="00046C63" w:rsidP="00023CA6">
      <w:pPr>
        <w:spacing w:before="16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lastRenderedPageBreak/>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CE55CF" w:rsidRPr="00407A18">
        <w:t xml:space="preserve">O Contrato começará a viger </w:t>
      </w:r>
      <w:r w:rsidR="00CE55CF">
        <w:t xml:space="preserve">a partir da sua assinatura, e terminará com a entrega total dos </w:t>
      </w:r>
      <w:r w:rsidR="00B95F78">
        <w:t>produtos</w:t>
      </w:r>
      <w:r w:rsidR="00CE55CF">
        <w:t>, que deverá ocorrer até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DF2192">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CE55CF" w:rsidRPr="00CE55CF" w:rsidRDefault="00CE55CF" w:rsidP="00A36CF9">
      <w:pPr>
        <w:pStyle w:val="PargrafodaLista"/>
        <w:numPr>
          <w:ilvl w:val="1"/>
          <w:numId w:val="10"/>
        </w:numPr>
        <w:tabs>
          <w:tab w:val="left" w:pos="284"/>
          <w:tab w:val="left" w:pos="567"/>
        </w:tabs>
        <w:spacing w:after="240" w:line="276" w:lineRule="auto"/>
        <w:ind w:left="0" w:firstLine="0"/>
        <w:jc w:val="both"/>
      </w:pPr>
      <w:r w:rsidRPr="00CE55CF">
        <w:t xml:space="preserve">- </w:t>
      </w:r>
      <w:r w:rsidR="00DF2192">
        <w:t>O critério de atualização financeira dos valores a serem pagos, obedecerá a data da efetiva entrega dos produtos e o período de adimplemento, até a data do efetivo pagamento. Fundamento legal: Art. 40, XIV, “c” e 55, III da Lei 8.666/93, obedecendo o índice</w:t>
      </w:r>
      <w:r w:rsidR="00DF2192">
        <w:rPr>
          <w:color w:val="FF0000"/>
        </w:rPr>
        <w:t xml:space="preserve"> </w:t>
      </w:r>
      <w:r w:rsidR="00DF2192" w:rsidRPr="0089604B">
        <w:t>IPCA.</w:t>
      </w:r>
    </w:p>
    <w:p w:rsidR="00DF2192" w:rsidRDefault="00DF2192" w:rsidP="00DF2192">
      <w:pPr>
        <w:pStyle w:val="Cabealho"/>
        <w:tabs>
          <w:tab w:val="left" w:pos="708"/>
        </w:tabs>
        <w:spacing w:after="240" w:line="276" w:lineRule="auto"/>
        <w:jc w:val="both"/>
        <w:rPr>
          <w:sz w:val="24"/>
          <w:szCs w:val="24"/>
        </w:rPr>
      </w:pPr>
      <w:r>
        <w:rPr>
          <w:b/>
          <w:bCs/>
          <w:sz w:val="24"/>
          <w:szCs w:val="24"/>
        </w:rPr>
        <w:t xml:space="preserve">21 </w:t>
      </w:r>
      <w:r w:rsidRPr="00DF2192">
        <w:rPr>
          <w:b/>
          <w:bCs/>
          <w:sz w:val="24"/>
          <w:szCs w:val="24"/>
        </w:rPr>
        <w:t>–</w:t>
      </w:r>
      <w:r>
        <w:rPr>
          <w:b/>
          <w:bCs/>
          <w:sz w:val="24"/>
          <w:szCs w:val="24"/>
        </w:rPr>
        <w:t xml:space="preserve"> </w:t>
      </w:r>
      <w:r w:rsidRPr="00DF2192">
        <w:rPr>
          <w:b/>
          <w:sz w:val="24"/>
          <w:szCs w:val="24"/>
        </w:rPr>
        <w:t>DA RECOMPOSIÇÃO DO EQULÍBRIO ECONÔMICO</w:t>
      </w:r>
      <w:r w:rsidRPr="00DF2192">
        <w:rPr>
          <w:sz w:val="24"/>
          <w:szCs w:val="24"/>
        </w:rPr>
        <w:t xml:space="preserve"> </w:t>
      </w:r>
    </w:p>
    <w:p w:rsidR="00DF2192" w:rsidRPr="00DF2192" w:rsidRDefault="00DF2192" w:rsidP="00DF2192">
      <w:pPr>
        <w:pStyle w:val="Cabealho"/>
        <w:tabs>
          <w:tab w:val="left" w:pos="708"/>
        </w:tabs>
        <w:spacing w:after="240" w:line="276" w:lineRule="auto"/>
        <w:jc w:val="both"/>
        <w:rPr>
          <w:sz w:val="24"/>
          <w:szCs w:val="24"/>
        </w:rPr>
      </w:pPr>
      <w:r w:rsidRPr="00DF2192">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725EE" w:rsidRDefault="006A50CC" w:rsidP="00DF2192">
      <w:pPr>
        <w:pStyle w:val="PargrafodaLista"/>
        <w:tabs>
          <w:tab w:val="left" w:pos="284"/>
          <w:tab w:val="left" w:pos="426"/>
        </w:tabs>
        <w:spacing w:after="240" w:line="276" w:lineRule="auto"/>
        <w:ind w:left="0"/>
        <w:jc w:val="both"/>
        <w:rPr>
          <w:b/>
          <w:color w:val="000000" w:themeColor="text1"/>
        </w:rPr>
      </w:pPr>
      <w:r w:rsidRPr="000725EE">
        <w:rPr>
          <w:b/>
          <w:color w:val="000000" w:themeColor="text1"/>
        </w:rPr>
        <w:t>2</w:t>
      </w:r>
      <w:r w:rsidR="00F7226B" w:rsidRPr="000725EE">
        <w:rPr>
          <w:b/>
          <w:color w:val="000000" w:themeColor="text1"/>
        </w:rPr>
        <w:t>2</w:t>
      </w:r>
      <w:r w:rsidRPr="000725EE">
        <w:rPr>
          <w:b/>
          <w:color w:val="000000" w:themeColor="text1"/>
        </w:rPr>
        <w:t xml:space="preserve"> - DO CRONOGRAMA DE DESEMBOLSO</w:t>
      </w:r>
    </w:p>
    <w:p w:rsidR="00DF2192" w:rsidRDefault="00EC133D" w:rsidP="00DF2192">
      <w:pPr>
        <w:jc w:val="both"/>
        <w:rPr>
          <w:color w:val="000000"/>
          <w:sz w:val="24"/>
          <w:szCs w:val="24"/>
        </w:rPr>
      </w:pPr>
      <w:r w:rsidRPr="000725EE">
        <w:rPr>
          <w:b/>
          <w:color w:val="000000" w:themeColor="text1"/>
          <w:sz w:val="24"/>
          <w:szCs w:val="24"/>
        </w:rPr>
        <w:t>22.1</w:t>
      </w:r>
      <w:r w:rsidR="00DF2192">
        <w:rPr>
          <w:b/>
          <w:color w:val="000000" w:themeColor="text1"/>
          <w:sz w:val="24"/>
          <w:szCs w:val="24"/>
        </w:rPr>
        <w:t xml:space="preserve"> </w:t>
      </w:r>
      <w:r w:rsidRPr="000725EE">
        <w:rPr>
          <w:b/>
          <w:color w:val="000000"/>
          <w:sz w:val="24"/>
          <w:szCs w:val="24"/>
        </w:rPr>
        <w:t xml:space="preserve">– </w:t>
      </w:r>
      <w:r w:rsidR="00DF2192">
        <w:rPr>
          <w:color w:val="000000"/>
          <w:sz w:val="24"/>
          <w:szCs w:val="24"/>
        </w:rPr>
        <w:t>Por se tratar de aquisição de produtos</w:t>
      </w:r>
      <w:r w:rsidR="00DF2192" w:rsidRPr="00012F5D">
        <w:rPr>
          <w:color w:val="000000"/>
          <w:sz w:val="24"/>
          <w:szCs w:val="24"/>
        </w:rPr>
        <w:t>, seu cronograma de desembolso resume se ao pagamento integral após a entrega, sem parcelamento.</w:t>
      </w:r>
    </w:p>
    <w:p w:rsidR="00DF2192" w:rsidRDefault="00DF2192" w:rsidP="00DF2192">
      <w:pPr>
        <w:jc w:val="both"/>
        <w:rPr>
          <w:color w:val="000000"/>
          <w:sz w:val="24"/>
          <w:szCs w:val="24"/>
        </w:rPr>
      </w:pPr>
    </w:p>
    <w:p w:rsidR="00DF2192" w:rsidRPr="00012F5D" w:rsidRDefault="00DF2192" w:rsidP="00DF2192">
      <w:pPr>
        <w:jc w:val="both"/>
      </w:pPr>
    </w:p>
    <w:tbl>
      <w:tblPr>
        <w:tblW w:w="0" w:type="auto"/>
        <w:tblInd w:w="33" w:type="dxa"/>
        <w:tblLayout w:type="fixed"/>
        <w:tblCellMar>
          <w:left w:w="113" w:type="dxa"/>
        </w:tblCellMar>
        <w:tblLook w:val="0000"/>
      </w:tblPr>
      <w:tblGrid>
        <w:gridCol w:w="2935"/>
        <w:gridCol w:w="2873"/>
        <w:gridCol w:w="2885"/>
      </w:tblGrid>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sz w:val="22"/>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 w:val="22"/>
              </w:rPr>
            </w:pPr>
            <w:r w:rsidRPr="00DF2192">
              <w:rPr>
                <w:b/>
                <w:color w:val="000000"/>
                <w:sz w:val="22"/>
                <w:szCs w:val="24"/>
              </w:rPr>
              <w:t>MÊS</w:t>
            </w: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r w:rsidRPr="00DF2192">
              <w:rPr>
                <w:b/>
                <w:color w:val="000000"/>
                <w:sz w:val="22"/>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r w:rsidRPr="00DF2192">
              <w:rPr>
                <w:color w:val="000000"/>
                <w:sz w:val="22"/>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 w:val="22"/>
              </w:rPr>
            </w:pPr>
            <w:r w:rsidRPr="00DF2192">
              <w:rPr>
                <w:color w:val="000000"/>
                <w:sz w:val="22"/>
                <w:szCs w:val="24"/>
              </w:rPr>
              <w:t>2°</w:t>
            </w: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r w:rsidRPr="00DF2192">
              <w:rPr>
                <w:color w:val="000000"/>
                <w:sz w:val="22"/>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r w:rsidRPr="00DF2192">
              <w:rPr>
                <w:color w:val="000000"/>
                <w:sz w:val="22"/>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r w:rsidRPr="00DF2192">
              <w:rPr>
                <w:color w:val="000000"/>
                <w:sz w:val="22"/>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 w:val="22"/>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 w:val="22"/>
              </w:rPr>
            </w:pPr>
            <w:r w:rsidRPr="00DF2192">
              <w:rPr>
                <w:color w:val="000000"/>
                <w:sz w:val="22"/>
                <w:szCs w:val="24"/>
              </w:rPr>
              <w:t>X</w:t>
            </w:r>
          </w:p>
        </w:tc>
      </w:tr>
    </w:tbl>
    <w:p w:rsidR="00EC133D" w:rsidRPr="008E24C5" w:rsidRDefault="00EC133D" w:rsidP="00DF2192">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DF2192" w:rsidTr="00B53E30">
        <w:tc>
          <w:tcPr>
            <w:tcW w:w="1510" w:type="dxa"/>
          </w:tcPr>
          <w:p w:rsidR="00AE18D2" w:rsidRPr="00DF2192" w:rsidRDefault="00AE18D2" w:rsidP="008E24C5">
            <w:pPr>
              <w:pStyle w:val="Padro"/>
              <w:spacing w:line="276" w:lineRule="auto"/>
              <w:jc w:val="center"/>
              <w:rPr>
                <w:b/>
                <w:color w:val="FF0000"/>
                <w:szCs w:val="24"/>
              </w:rPr>
            </w:pPr>
            <w:r w:rsidRPr="00DF2192">
              <w:rPr>
                <w:b/>
                <w:color w:val="FF0000"/>
                <w:szCs w:val="24"/>
              </w:rPr>
              <w:t>CONTA</w:t>
            </w:r>
          </w:p>
        </w:tc>
        <w:tc>
          <w:tcPr>
            <w:tcW w:w="3127" w:type="dxa"/>
          </w:tcPr>
          <w:p w:rsidR="00AE18D2" w:rsidRPr="00DF2192" w:rsidRDefault="00AE18D2" w:rsidP="008E24C5">
            <w:pPr>
              <w:pStyle w:val="Padro"/>
              <w:spacing w:line="276" w:lineRule="auto"/>
              <w:jc w:val="center"/>
              <w:rPr>
                <w:b/>
                <w:color w:val="FF0000"/>
                <w:szCs w:val="24"/>
              </w:rPr>
            </w:pPr>
            <w:r w:rsidRPr="00DF2192">
              <w:rPr>
                <w:b/>
                <w:color w:val="FF0000"/>
                <w:szCs w:val="24"/>
              </w:rPr>
              <w:t>PROG. DE TRABALHO</w:t>
            </w:r>
          </w:p>
        </w:tc>
        <w:tc>
          <w:tcPr>
            <w:tcW w:w="2023" w:type="dxa"/>
            <w:tcBorders>
              <w:right w:val="single" w:sz="4" w:space="0" w:color="auto"/>
            </w:tcBorders>
          </w:tcPr>
          <w:p w:rsidR="00AE18D2" w:rsidRPr="00DF2192" w:rsidRDefault="00AE18D2" w:rsidP="008E24C5">
            <w:pPr>
              <w:pStyle w:val="Padro"/>
              <w:spacing w:line="276" w:lineRule="auto"/>
              <w:jc w:val="center"/>
              <w:rPr>
                <w:b/>
                <w:color w:val="FF0000"/>
                <w:szCs w:val="24"/>
              </w:rPr>
            </w:pPr>
            <w:r w:rsidRPr="00DF2192">
              <w:rPr>
                <w:b/>
                <w:color w:val="FF0000"/>
                <w:szCs w:val="24"/>
              </w:rPr>
              <w:t>NAT. DESPESA</w:t>
            </w:r>
          </w:p>
        </w:tc>
        <w:tc>
          <w:tcPr>
            <w:tcW w:w="2340" w:type="dxa"/>
            <w:tcBorders>
              <w:top w:val="nil"/>
              <w:left w:val="nil"/>
              <w:bottom w:val="nil"/>
              <w:right w:val="nil"/>
            </w:tcBorders>
          </w:tcPr>
          <w:p w:rsidR="00AE18D2" w:rsidRPr="00DF2192" w:rsidRDefault="00AE18D2" w:rsidP="008E24C5">
            <w:pPr>
              <w:pStyle w:val="Padro"/>
              <w:spacing w:line="276" w:lineRule="auto"/>
              <w:jc w:val="center"/>
              <w:rPr>
                <w:b/>
                <w:color w:val="FF0000"/>
                <w:szCs w:val="24"/>
              </w:rPr>
            </w:pPr>
          </w:p>
        </w:tc>
      </w:tr>
      <w:tr w:rsidR="00141C58" w:rsidRPr="00DF2192" w:rsidTr="00B53E30">
        <w:tc>
          <w:tcPr>
            <w:tcW w:w="1510" w:type="dxa"/>
          </w:tcPr>
          <w:p w:rsidR="00141C58" w:rsidRPr="00DF2192" w:rsidRDefault="00023CA6" w:rsidP="00B95F78">
            <w:pPr>
              <w:pStyle w:val="Corpodetexto3"/>
              <w:spacing w:line="276" w:lineRule="auto"/>
              <w:jc w:val="center"/>
              <w:rPr>
                <w:color w:val="FF0000"/>
                <w:sz w:val="24"/>
                <w:szCs w:val="24"/>
              </w:rPr>
            </w:pPr>
            <w:r w:rsidRPr="00DF2192">
              <w:rPr>
                <w:color w:val="FF0000"/>
                <w:sz w:val="24"/>
                <w:szCs w:val="24"/>
              </w:rPr>
              <w:t>0</w:t>
            </w:r>
            <w:r w:rsidR="00B95F78">
              <w:rPr>
                <w:color w:val="FF0000"/>
                <w:sz w:val="24"/>
                <w:szCs w:val="24"/>
              </w:rPr>
              <w:t>85</w:t>
            </w:r>
          </w:p>
        </w:tc>
        <w:tc>
          <w:tcPr>
            <w:tcW w:w="3127" w:type="dxa"/>
          </w:tcPr>
          <w:p w:rsidR="00141C58" w:rsidRPr="00DF2192" w:rsidRDefault="00B95F78" w:rsidP="008E24C5">
            <w:pPr>
              <w:spacing w:line="276" w:lineRule="auto"/>
              <w:jc w:val="center"/>
              <w:rPr>
                <w:color w:val="FF0000"/>
                <w:sz w:val="24"/>
                <w:szCs w:val="24"/>
              </w:rPr>
            </w:pPr>
            <w:r>
              <w:rPr>
                <w:color w:val="FF0000"/>
                <w:sz w:val="24"/>
                <w:szCs w:val="24"/>
              </w:rPr>
              <w:t>0900.0824400732.090</w:t>
            </w:r>
          </w:p>
        </w:tc>
        <w:tc>
          <w:tcPr>
            <w:tcW w:w="2023" w:type="dxa"/>
          </w:tcPr>
          <w:p w:rsidR="006F35A6" w:rsidRPr="00DF2192" w:rsidRDefault="006F35A6" w:rsidP="00B95F78">
            <w:pPr>
              <w:spacing w:line="276" w:lineRule="auto"/>
              <w:jc w:val="center"/>
              <w:rPr>
                <w:color w:val="FF0000"/>
                <w:sz w:val="24"/>
                <w:szCs w:val="24"/>
              </w:rPr>
            </w:pPr>
            <w:r w:rsidRPr="00DF2192">
              <w:rPr>
                <w:color w:val="FF0000"/>
                <w:sz w:val="24"/>
                <w:szCs w:val="24"/>
              </w:rPr>
              <w:t>3390.3</w:t>
            </w:r>
            <w:r w:rsidR="00B95F78">
              <w:rPr>
                <w:color w:val="FF0000"/>
                <w:sz w:val="24"/>
                <w:szCs w:val="24"/>
              </w:rPr>
              <w:t>2</w:t>
            </w:r>
            <w:r w:rsidRPr="00DF2192">
              <w:rPr>
                <w:color w:val="FF0000"/>
                <w:sz w:val="24"/>
                <w:szCs w:val="24"/>
              </w:rPr>
              <w:t>.00</w:t>
            </w:r>
          </w:p>
        </w:tc>
        <w:tc>
          <w:tcPr>
            <w:tcW w:w="2340" w:type="dxa"/>
          </w:tcPr>
          <w:p w:rsidR="00141C58" w:rsidRPr="00DF2192" w:rsidRDefault="00141C58" w:rsidP="006F35A6">
            <w:pPr>
              <w:pStyle w:val="Corpodetexto3"/>
              <w:spacing w:line="276" w:lineRule="auto"/>
              <w:jc w:val="center"/>
              <w:rPr>
                <w:color w:val="FF0000"/>
                <w:sz w:val="24"/>
                <w:szCs w:val="24"/>
              </w:rPr>
            </w:pPr>
            <w:r w:rsidRPr="00DF2192">
              <w:rPr>
                <w:color w:val="FF0000"/>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023CA6" w:rsidRDefault="006A50CC" w:rsidP="00B239DC">
      <w:pPr>
        <w:spacing w:line="276" w:lineRule="auto"/>
        <w:jc w:val="both"/>
        <w:rPr>
          <w:sz w:val="24"/>
          <w:szCs w:val="24"/>
        </w:rPr>
      </w:pPr>
      <w:r w:rsidRPr="00023CA6">
        <w:rPr>
          <w:color w:val="000000" w:themeColor="text1"/>
          <w:sz w:val="24"/>
          <w:szCs w:val="24"/>
        </w:rPr>
        <w:t>2</w:t>
      </w:r>
      <w:r w:rsidR="00C97A92" w:rsidRPr="00023CA6">
        <w:rPr>
          <w:color w:val="000000" w:themeColor="text1"/>
          <w:sz w:val="24"/>
          <w:szCs w:val="24"/>
        </w:rPr>
        <w:t>4</w:t>
      </w:r>
      <w:r w:rsidR="00CD4CD3" w:rsidRPr="00023CA6">
        <w:rPr>
          <w:color w:val="000000" w:themeColor="text1"/>
          <w:sz w:val="24"/>
          <w:szCs w:val="24"/>
        </w:rPr>
        <w:t xml:space="preserve">.17- </w:t>
      </w:r>
      <w:r w:rsidR="00B239DC" w:rsidRPr="00023CA6">
        <w:rPr>
          <w:sz w:val="24"/>
          <w:szCs w:val="24"/>
        </w:rPr>
        <w:t xml:space="preserve">O </w:t>
      </w:r>
      <w:r w:rsidR="00DF2192">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E92376">
        <w:rPr>
          <w:color w:val="000000" w:themeColor="text1"/>
          <w:sz w:val="24"/>
          <w:szCs w:val="24"/>
        </w:rPr>
        <w:t>27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E92376">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Assistência Social</w:t>
      </w:r>
      <w:r w:rsidR="003D2569">
        <w:rPr>
          <w:b/>
          <w:sz w:val="20"/>
          <w:szCs w:val="24"/>
        </w:rPr>
        <w:t xml:space="preserve"> e Direitos Humanos</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205B09">
        <w:rPr>
          <w:b/>
          <w:bCs/>
          <w:color w:val="000000" w:themeColor="text1"/>
          <w:sz w:val="24"/>
          <w:szCs w:val="24"/>
        </w:rPr>
        <w:t>059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DF2192" w:rsidRDefault="00DF2192" w:rsidP="00DF2192">
      <w:pPr>
        <w:pStyle w:val="Cabealho"/>
        <w:rPr>
          <w:b/>
          <w:sz w:val="24"/>
          <w:szCs w:val="24"/>
        </w:rPr>
      </w:pPr>
      <w:r>
        <w:tab/>
        <w:t xml:space="preserve">                   </w:t>
      </w:r>
    </w:p>
    <w:p w:rsidR="00DF2192" w:rsidRPr="00DF2192" w:rsidRDefault="00DF2192" w:rsidP="00A36CF9">
      <w:pPr>
        <w:numPr>
          <w:ilvl w:val="0"/>
          <w:numId w:val="11"/>
        </w:numPr>
        <w:suppressAutoHyphens/>
        <w:spacing w:after="240" w:line="276" w:lineRule="auto"/>
        <w:jc w:val="both"/>
        <w:rPr>
          <w:b/>
          <w:sz w:val="24"/>
          <w:szCs w:val="24"/>
        </w:rPr>
      </w:pPr>
      <w:r w:rsidRPr="00DF2192">
        <w:rPr>
          <w:b/>
          <w:sz w:val="24"/>
          <w:szCs w:val="24"/>
        </w:rPr>
        <w:t xml:space="preserve">– JUSTIFICATIVA </w:t>
      </w:r>
    </w:p>
    <w:p w:rsidR="00DF2192" w:rsidRPr="00DF2192" w:rsidRDefault="00DF2192" w:rsidP="00DF2192">
      <w:pPr>
        <w:widowControl w:val="0"/>
        <w:spacing w:after="240" w:line="276" w:lineRule="auto"/>
        <w:jc w:val="both"/>
        <w:rPr>
          <w:b/>
          <w:sz w:val="24"/>
          <w:szCs w:val="24"/>
        </w:rPr>
      </w:pPr>
      <w:r w:rsidRPr="00DF2192">
        <w:rPr>
          <w:sz w:val="24"/>
          <w:szCs w:val="24"/>
        </w:rPr>
        <w:t>1.1 - A presente aquisição, dos 50 (cinquenta) filtros de barro, visa atender a demanda de filtragem de água das pessoas em situação de vulnerabilidade social e econômica cadastradas nos CRAS do Município.</w:t>
      </w:r>
    </w:p>
    <w:p w:rsidR="00DF2192" w:rsidRPr="00DF2192" w:rsidRDefault="00DF2192" w:rsidP="00DF2192">
      <w:pPr>
        <w:spacing w:after="240" w:line="276" w:lineRule="auto"/>
        <w:jc w:val="both"/>
        <w:rPr>
          <w:b/>
          <w:sz w:val="24"/>
          <w:szCs w:val="24"/>
        </w:rPr>
      </w:pPr>
      <w:r w:rsidRPr="00DF2192">
        <w:rPr>
          <w:b/>
          <w:sz w:val="24"/>
          <w:szCs w:val="24"/>
        </w:rPr>
        <w:t>2 – OBJETO:</w:t>
      </w:r>
    </w:p>
    <w:p w:rsidR="00DF2192" w:rsidRPr="00DF2192" w:rsidRDefault="00DF2192" w:rsidP="00DF2192">
      <w:pPr>
        <w:spacing w:after="240" w:line="276" w:lineRule="auto"/>
        <w:jc w:val="both"/>
        <w:rPr>
          <w:bCs/>
          <w:sz w:val="24"/>
          <w:szCs w:val="24"/>
        </w:rPr>
      </w:pPr>
      <w:r w:rsidRPr="00DF2192">
        <w:rPr>
          <w:sz w:val="24"/>
          <w:szCs w:val="24"/>
        </w:rPr>
        <w:t xml:space="preserve">2.1 – Aquisição de 50 (cinquenta) filtros de barro com 02 (duas) velas cada, com capacidade de 8 (oito) litros. A presente aquisição será através do </w:t>
      </w:r>
      <w:r w:rsidRPr="00DF2192">
        <w:rPr>
          <w:b/>
          <w:sz w:val="24"/>
          <w:szCs w:val="24"/>
        </w:rPr>
        <w:t>Bloco da Proteção Social Básica, agência nº 1652-7, conta nº 20255-X (Recurso Federal)</w:t>
      </w:r>
    </w:p>
    <w:p w:rsidR="00DF2192" w:rsidRPr="00DF2192" w:rsidRDefault="00DF2192" w:rsidP="00DF2192">
      <w:pPr>
        <w:pStyle w:val="PargrafodaLista15"/>
        <w:spacing w:after="240" w:line="276" w:lineRule="auto"/>
        <w:ind w:left="0"/>
        <w:jc w:val="both"/>
        <w:rPr>
          <w:b/>
          <w:bCs/>
          <w:sz w:val="24"/>
          <w:szCs w:val="24"/>
          <w:lang w:eastAsia="pt-BR"/>
        </w:rPr>
      </w:pPr>
      <w:r w:rsidRPr="00DF2192">
        <w:rPr>
          <w:bCs/>
          <w:sz w:val="24"/>
          <w:szCs w:val="24"/>
          <w:lang w:eastAsia="pt-BR"/>
        </w:rPr>
        <w:t>2.2 – Detalhamento do objeto: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DF2192" w:rsidRPr="00DF2192" w:rsidTr="00B95F78">
        <w:tc>
          <w:tcPr>
            <w:tcW w:w="2992" w:type="dxa"/>
            <w:shd w:val="clear" w:color="auto" w:fill="auto"/>
          </w:tcPr>
          <w:p w:rsidR="00DF2192" w:rsidRPr="00DF2192" w:rsidRDefault="00DF2192" w:rsidP="00B95F78">
            <w:pPr>
              <w:spacing w:line="360" w:lineRule="auto"/>
              <w:jc w:val="center"/>
              <w:rPr>
                <w:b/>
                <w:sz w:val="24"/>
                <w:szCs w:val="24"/>
              </w:rPr>
            </w:pPr>
            <w:r w:rsidRPr="00DF2192">
              <w:rPr>
                <w:b/>
                <w:sz w:val="24"/>
                <w:szCs w:val="24"/>
              </w:rPr>
              <w:t>ITEM</w:t>
            </w:r>
          </w:p>
        </w:tc>
        <w:tc>
          <w:tcPr>
            <w:tcW w:w="2993" w:type="dxa"/>
            <w:shd w:val="clear" w:color="auto" w:fill="auto"/>
          </w:tcPr>
          <w:p w:rsidR="00DF2192" w:rsidRPr="00DF2192" w:rsidRDefault="00DF2192" w:rsidP="00B95F78">
            <w:pPr>
              <w:spacing w:line="360" w:lineRule="auto"/>
              <w:jc w:val="center"/>
              <w:rPr>
                <w:b/>
                <w:sz w:val="24"/>
                <w:szCs w:val="24"/>
              </w:rPr>
            </w:pPr>
            <w:r w:rsidRPr="00DF2192">
              <w:rPr>
                <w:b/>
                <w:sz w:val="24"/>
                <w:szCs w:val="24"/>
              </w:rPr>
              <w:t>DESCRIÇÃO</w:t>
            </w:r>
          </w:p>
        </w:tc>
        <w:tc>
          <w:tcPr>
            <w:tcW w:w="2993" w:type="dxa"/>
            <w:shd w:val="clear" w:color="auto" w:fill="auto"/>
          </w:tcPr>
          <w:p w:rsidR="00DF2192" w:rsidRPr="00DF2192" w:rsidRDefault="00DF2192" w:rsidP="00B95F78">
            <w:pPr>
              <w:spacing w:line="360" w:lineRule="auto"/>
              <w:jc w:val="center"/>
              <w:rPr>
                <w:b/>
                <w:sz w:val="24"/>
                <w:szCs w:val="24"/>
              </w:rPr>
            </w:pPr>
            <w:r w:rsidRPr="00DF2192">
              <w:rPr>
                <w:b/>
                <w:sz w:val="24"/>
                <w:szCs w:val="24"/>
              </w:rPr>
              <w:t>QUANTIDADE</w:t>
            </w:r>
          </w:p>
        </w:tc>
      </w:tr>
      <w:tr w:rsidR="00DF2192" w:rsidRPr="00DF2192" w:rsidTr="00B95F78">
        <w:tc>
          <w:tcPr>
            <w:tcW w:w="2992" w:type="dxa"/>
            <w:shd w:val="clear" w:color="auto" w:fill="auto"/>
          </w:tcPr>
          <w:p w:rsidR="00DF2192" w:rsidRPr="00DF2192" w:rsidRDefault="00DF2192" w:rsidP="00B95F78">
            <w:pPr>
              <w:spacing w:line="360" w:lineRule="auto"/>
              <w:jc w:val="center"/>
              <w:rPr>
                <w:sz w:val="24"/>
                <w:szCs w:val="24"/>
              </w:rPr>
            </w:pPr>
            <w:r w:rsidRPr="00DF2192">
              <w:rPr>
                <w:sz w:val="24"/>
                <w:szCs w:val="24"/>
              </w:rPr>
              <w:t>01</w:t>
            </w:r>
          </w:p>
        </w:tc>
        <w:tc>
          <w:tcPr>
            <w:tcW w:w="2993" w:type="dxa"/>
            <w:shd w:val="clear" w:color="auto" w:fill="auto"/>
          </w:tcPr>
          <w:p w:rsidR="00DF2192" w:rsidRPr="00DF2192" w:rsidRDefault="00DF2192" w:rsidP="00B95F78">
            <w:pPr>
              <w:spacing w:line="360" w:lineRule="auto"/>
              <w:jc w:val="center"/>
              <w:rPr>
                <w:sz w:val="24"/>
                <w:szCs w:val="24"/>
              </w:rPr>
            </w:pPr>
            <w:r w:rsidRPr="00DF2192">
              <w:rPr>
                <w:sz w:val="24"/>
                <w:szCs w:val="24"/>
              </w:rPr>
              <w:t>Filtro de barro completo com 02 velas cada c/ capacidade para 8 litros</w:t>
            </w:r>
          </w:p>
        </w:tc>
        <w:tc>
          <w:tcPr>
            <w:tcW w:w="2993" w:type="dxa"/>
            <w:shd w:val="clear" w:color="auto" w:fill="auto"/>
          </w:tcPr>
          <w:p w:rsidR="00DF2192" w:rsidRPr="00DF2192" w:rsidRDefault="00DF2192" w:rsidP="00B95F78">
            <w:pPr>
              <w:spacing w:line="360" w:lineRule="auto"/>
              <w:jc w:val="center"/>
              <w:rPr>
                <w:sz w:val="24"/>
                <w:szCs w:val="24"/>
              </w:rPr>
            </w:pPr>
            <w:r w:rsidRPr="00DF2192">
              <w:rPr>
                <w:sz w:val="24"/>
                <w:szCs w:val="24"/>
              </w:rPr>
              <w:t>50</w:t>
            </w:r>
          </w:p>
        </w:tc>
      </w:tr>
    </w:tbl>
    <w:p w:rsidR="00DF2192" w:rsidRPr="005C3650" w:rsidRDefault="00DF2192" w:rsidP="005C3650">
      <w:pPr>
        <w:pStyle w:val="PargrafodaLista15"/>
        <w:spacing w:after="240" w:line="276" w:lineRule="auto"/>
        <w:ind w:left="0"/>
        <w:jc w:val="both"/>
        <w:rPr>
          <w:b/>
          <w:bCs/>
          <w:color w:val="00000A"/>
          <w:sz w:val="24"/>
          <w:szCs w:val="24"/>
        </w:rPr>
      </w:pPr>
    </w:p>
    <w:p w:rsidR="00DF2192" w:rsidRPr="005C3650" w:rsidRDefault="00DF2192" w:rsidP="005C3650">
      <w:pPr>
        <w:spacing w:after="240" w:line="276" w:lineRule="auto"/>
        <w:jc w:val="both"/>
        <w:rPr>
          <w:b/>
          <w:sz w:val="24"/>
          <w:szCs w:val="24"/>
        </w:rPr>
      </w:pPr>
      <w:r w:rsidRPr="005C3650">
        <w:rPr>
          <w:b/>
          <w:sz w:val="24"/>
          <w:szCs w:val="24"/>
        </w:rPr>
        <w:t>3 – PRAZOS E LOCAL DE ENTREGA DE MATERIAL</w:t>
      </w:r>
    </w:p>
    <w:p w:rsidR="00DF2192" w:rsidRPr="005C3650" w:rsidRDefault="00DF2192" w:rsidP="005C3650">
      <w:pPr>
        <w:spacing w:after="240" w:line="276" w:lineRule="auto"/>
        <w:jc w:val="both"/>
        <w:rPr>
          <w:sz w:val="24"/>
          <w:szCs w:val="24"/>
        </w:rPr>
      </w:pPr>
      <w:r w:rsidRPr="005C3650">
        <w:rPr>
          <w:sz w:val="24"/>
          <w:szCs w:val="24"/>
        </w:rPr>
        <w:t>3.1 – Após a emissão da nota de empenho e assinatura do contrato elaborado pela Procuradoria Jurídica Municipal, a Empresa vencedora do certame terá 20 (vinte) dias úteis para iniciar a entrega dos filtros de barro, que deverá ser realizada de forma integral.</w:t>
      </w:r>
    </w:p>
    <w:p w:rsidR="00DF2192" w:rsidRPr="005C3650" w:rsidRDefault="00DF2192" w:rsidP="005C3650">
      <w:pPr>
        <w:spacing w:after="240" w:line="276" w:lineRule="auto"/>
        <w:jc w:val="both"/>
        <w:rPr>
          <w:sz w:val="24"/>
          <w:szCs w:val="24"/>
        </w:rPr>
      </w:pPr>
      <w:r w:rsidRPr="005C3650">
        <w:rPr>
          <w:sz w:val="24"/>
          <w:szCs w:val="24"/>
        </w:rPr>
        <w:t xml:space="preserve">3.2 – A entrega dos alimentos deverá ocorrer, diretamente, na </w:t>
      </w:r>
      <w:r w:rsidR="003D2569" w:rsidRPr="003D2569">
        <w:rPr>
          <w:sz w:val="24"/>
          <w:szCs w:val="24"/>
        </w:rPr>
        <w:t>Secretaria Municipal de Assistência Social e Direitos Humanos</w:t>
      </w:r>
      <w:r w:rsidR="003D2569" w:rsidRPr="005C3650">
        <w:rPr>
          <w:sz w:val="24"/>
          <w:szCs w:val="24"/>
        </w:rPr>
        <w:t xml:space="preserve"> </w:t>
      </w:r>
      <w:r w:rsidRPr="005C3650">
        <w:rPr>
          <w:sz w:val="24"/>
          <w:szCs w:val="24"/>
        </w:rPr>
        <w:t xml:space="preserve">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w:t>
      </w:r>
      <w:r w:rsidR="003D2569" w:rsidRPr="003D2569">
        <w:rPr>
          <w:sz w:val="24"/>
          <w:szCs w:val="24"/>
        </w:rPr>
        <w:t>Secretaria Municipal de Assistência Social e Direitos Humanos</w:t>
      </w:r>
      <w:r w:rsidRPr="005C3650">
        <w:rPr>
          <w:sz w:val="24"/>
          <w:szCs w:val="24"/>
        </w:rPr>
        <w:t>.</w:t>
      </w:r>
    </w:p>
    <w:p w:rsidR="00DF2192" w:rsidRPr="005C3650" w:rsidRDefault="00DF2192" w:rsidP="005C3650">
      <w:pPr>
        <w:spacing w:after="240" w:line="276" w:lineRule="auto"/>
        <w:jc w:val="both"/>
        <w:rPr>
          <w:sz w:val="24"/>
          <w:szCs w:val="24"/>
        </w:rPr>
      </w:pPr>
    </w:p>
    <w:p w:rsidR="00DF2192" w:rsidRPr="005C3650" w:rsidRDefault="00DF2192" w:rsidP="005C3650">
      <w:pPr>
        <w:pStyle w:val="PargrafodaLista10"/>
        <w:widowControl w:val="0"/>
        <w:shd w:val="clear" w:color="auto" w:fill="FFFFFF"/>
        <w:spacing w:after="240" w:line="276" w:lineRule="auto"/>
        <w:ind w:left="0"/>
        <w:jc w:val="both"/>
      </w:pPr>
      <w:r w:rsidRPr="005C3650">
        <w:rPr>
          <w:b/>
          <w:bCs/>
        </w:rPr>
        <w:lastRenderedPageBreak/>
        <w:t>4.0 – DAS OBRIGAÇÕES DA EMPRESA CONTRATADA</w:t>
      </w:r>
      <w:r w:rsidRPr="005C3650">
        <w:rPr>
          <w:b/>
          <w:bCs/>
          <w:u w:val="single"/>
        </w:rPr>
        <w:t>:</w:t>
      </w:r>
    </w:p>
    <w:p w:rsidR="00DF2192" w:rsidRPr="005C3650" w:rsidRDefault="00DF2192" w:rsidP="005C3650">
      <w:pPr>
        <w:spacing w:before="160" w:after="240" w:line="276" w:lineRule="auto"/>
        <w:jc w:val="both"/>
        <w:rPr>
          <w:color w:val="FF0000"/>
          <w:sz w:val="24"/>
          <w:szCs w:val="24"/>
        </w:rPr>
      </w:pPr>
      <w:r w:rsidRPr="005C3650">
        <w:rPr>
          <w:sz w:val="24"/>
          <w:szCs w:val="24"/>
        </w:rPr>
        <w:t xml:space="preserve">4.1 – São obrigações da </w:t>
      </w:r>
      <w:r w:rsidRPr="005C3650">
        <w:rPr>
          <w:b/>
          <w:bCs/>
          <w:sz w:val="24"/>
          <w:szCs w:val="24"/>
        </w:rPr>
        <w:t xml:space="preserve">CONTRATADA </w:t>
      </w:r>
      <w:r w:rsidRPr="005C3650">
        <w:rPr>
          <w:sz w:val="24"/>
          <w:szCs w:val="24"/>
        </w:rPr>
        <w:t>, sem que a elas se limitem:</w:t>
      </w:r>
    </w:p>
    <w:p w:rsidR="00DF2192" w:rsidRPr="005C3650" w:rsidRDefault="00DF2192" w:rsidP="00A36CF9">
      <w:pPr>
        <w:pStyle w:val="PargrafodaLista"/>
        <w:numPr>
          <w:ilvl w:val="3"/>
          <w:numId w:val="12"/>
        </w:numPr>
        <w:spacing w:before="160" w:after="240" w:line="276" w:lineRule="auto"/>
        <w:ind w:left="1134" w:hanging="372"/>
        <w:jc w:val="both"/>
      </w:pPr>
      <w:r w:rsidRPr="005C3650">
        <w:t>Realizar a entrega do objeto na forma ajustada, com pessoal capacitado em todos os níveis de trabalho.</w:t>
      </w:r>
    </w:p>
    <w:p w:rsidR="00DF2192" w:rsidRPr="005C3650" w:rsidRDefault="00DF2192" w:rsidP="00A36CF9">
      <w:pPr>
        <w:pStyle w:val="PargrafodaLista"/>
        <w:numPr>
          <w:ilvl w:val="3"/>
          <w:numId w:val="12"/>
        </w:numPr>
        <w:spacing w:before="160" w:after="240" w:line="276" w:lineRule="auto"/>
        <w:ind w:left="1134" w:hanging="372"/>
        <w:jc w:val="both"/>
      </w:pPr>
      <w:r w:rsidRPr="005C3650">
        <w:t>Manter, durante toda a vigência do contrato, as condições de habilitação e qualificações exigidas para a contratação.</w:t>
      </w:r>
    </w:p>
    <w:p w:rsidR="00DF2192" w:rsidRPr="005C3650" w:rsidRDefault="00DF2192" w:rsidP="00A36CF9">
      <w:pPr>
        <w:pStyle w:val="PargrafodaLista"/>
        <w:numPr>
          <w:ilvl w:val="3"/>
          <w:numId w:val="12"/>
        </w:numPr>
        <w:spacing w:before="160" w:after="240" w:line="276" w:lineRule="auto"/>
        <w:ind w:left="1134" w:hanging="372"/>
        <w:jc w:val="both"/>
      </w:pPr>
      <w:r w:rsidRPr="005C3650">
        <w:t>Assumir inteira responsabilidade pelas obrigações sociais e trabalhistas dos seus empregados e outros que venha a contratar para o cumprimento de suas atribuições.</w:t>
      </w:r>
    </w:p>
    <w:p w:rsidR="00DF2192" w:rsidRPr="005C3650" w:rsidRDefault="00DF2192" w:rsidP="00A36CF9">
      <w:pPr>
        <w:pStyle w:val="PargrafodaLista"/>
        <w:numPr>
          <w:ilvl w:val="3"/>
          <w:numId w:val="12"/>
        </w:numPr>
        <w:spacing w:before="160" w:after="240" w:line="276" w:lineRule="auto"/>
        <w:ind w:left="1134" w:hanging="372"/>
        <w:jc w:val="both"/>
      </w:pPr>
      <w:r w:rsidRPr="005C3650">
        <w:t>Assumir inteira responsabilidade pelas obrigações fiscais decorrentes da entrega dos produtos.</w:t>
      </w:r>
    </w:p>
    <w:p w:rsidR="00DF2192" w:rsidRPr="005C3650" w:rsidRDefault="00DF2192" w:rsidP="00A36CF9">
      <w:pPr>
        <w:pStyle w:val="PargrafodaLista"/>
        <w:numPr>
          <w:ilvl w:val="3"/>
          <w:numId w:val="12"/>
        </w:numPr>
        <w:spacing w:before="160" w:after="240" w:line="276" w:lineRule="auto"/>
        <w:ind w:left="1134" w:hanging="372"/>
        <w:jc w:val="both"/>
      </w:pPr>
      <w:r w:rsidRPr="005C3650">
        <w:t>Apresentar, se solicitada, os documentos que comprovem estar cumprindo a legislação em vigor quanto às obrigações assumidas na contratação, em especial os encargos sociais, trabalhistas, previdenciários, tributários, fiscais e comerciais.</w:t>
      </w:r>
    </w:p>
    <w:p w:rsidR="00DF2192" w:rsidRPr="005C3650" w:rsidRDefault="00DF2192" w:rsidP="00A36CF9">
      <w:pPr>
        <w:pStyle w:val="PargrafodaLista"/>
        <w:numPr>
          <w:ilvl w:val="3"/>
          <w:numId w:val="12"/>
        </w:numPr>
        <w:spacing w:before="160" w:after="240" w:line="276" w:lineRule="auto"/>
        <w:ind w:left="1134" w:hanging="372"/>
        <w:jc w:val="both"/>
      </w:pPr>
      <w:r w:rsidRPr="005C3650">
        <w:t>Permitir ao servidor credenciado pela CONTRATANTE fiscalizar, acompanhar, controlar, avaliar, recusar o objeto que não atenda às exigências que lhe forem solicitadas por escrito.</w:t>
      </w:r>
    </w:p>
    <w:p w:rsidR="00DF2192" w:rsidRPr="005C3650" w:rsidRDefault="00DF2192" w:rsidP="00A36CF9">
      <w:pPr>
        <w:pStyle w:val="PargrafodaLista"/>
        <w:numPr>
          <w:ilvl w:val="3"/>
          <w:numId w:val="12"/>
        </w:numPr>
        <w:spacing w:before="160" w:after="240" w:line="276" w:lineRule="auto"/>
        <w:ind w:left="1134" w:hanging="372"/>
        <w:jc w:val="both"/>
      </w:pPr>
      <w:r w:rsidRPr="005C3650">
        <w:t>Prestar, sem quaisquer ônus para a CONTRATANTE, a troca dos produtos sempre que a ela imputáveis.</w:t>
      </w:r>
    </w:p>
    <w:p w:rsidR="00DF2192" w:rsidRPr="005C3650" w:rsidRDefault="00DF2192" w:rsidP="00A36CF9">
      <w:pPr>
        <w:pStyle w:val="PargrafodaLista"/>
        <w:numPr>
          <w:ilvl w:val="3"/>
          <w:numId w:val="12"/>
        </w:numPr>
        <w:spacing w:before="160" w:after="240" w:line="276" w:lineRule="auto"/>
        <w:ind w:left="1134" w:hanging="372"/>
        <w:jc w:val="both"/>
      </w:pPr>
      <w:r w:rsidRPr="005C3650">
        <w:t>Responder pelos produtos que entregar, na forma da legislação aplicável.</w:t>
      </w:r>
    </w:p>
    <w:p w:rsidR="00DF2192" w:rsidRPr="005C3650" w:rsidRDefault="00DF2192" w:rsidP="00A36CF9">
      <w:pPr>
        <w:pStyle w:val="PargrafodaLista"/>
        <w:numPr>
          <w:ilvl w:val="3"/>
          <w:numId w:val="12"/>
        </w:numPr>
        <w:spacing w:before="160" w:after="240" w:line="276" w:lineRule="auto"/>
        <w:ind w:left="1134" w:hanging="372"/>
        <w:jc w:val="both"/>
      </w:pPr>
      <w:r w:rsidRPr="005C3650">
        <w:t>Comunicar imediatamente à CONTRATANTE sobre qualquer alteração ocorrida no endereço, conta bancária e outros dados necessários para o recebimento de correspondências.</w:t>
      </w:r>
    </w:p>
    <w:p w:rsidR="00DF2192" w:rsidRPr="005C3650" w:rsidRDefault="00DF2192" w:rsidP="00A36CF9">
      <w:pPr>
        <w:pStyle w:val="PargrafodaLista"/>
        <w:numPr>
          <w:ilvl w:val="3"/>
          <w:numId w:val="12"/>
        </w:numPr>
        <w:spacing w:before="160" w:after="240" w:line="276" w:lineRule="auto"/>
        <w:ind w:left="1134" w:hanging="372"/>
        <w:jc w:val="both"/>
      </w:pPr>
      <w:r w:rsidRPr="005C3650">
        <w:t>Emitir notas fiscais, correspondentes a cada empenho de despesa, acompanhada de todas as CNDs.</w:t>
      </w:r>
    </w:p>
    <w:p w:rsidR="00DF2192" w:rsidRPr="005C3650" w:rsidRDefault="00DF2192" w:rsidP="005C3650">
      <w:pPr>
        <w:pStyle w:val="PargrafodaLista10"/>
        <w:widowControl w:val="0"/>
        <w:shd w:val="clear" w:color="auto" w:fill="FFFFFF"/>
        <w:spacing w:after="240" w:line="276" w:lineRule="auto"/>
        <w:ind w:left="0"/>
        <w:jc w:val="both"/>
      </w:pPr>
      <w:r w:rsidRPr="005C3650">
        <w:rPr>
          <w:b/>
          <w:bCs/>
        </w:rPr>
        <w:t>4.2 – DAS OBRIGAÇÕES DA CONTRATANTE:</w:t>
      </w:r>
    </w:p>
    <w:p w:rsidR="00DF2192" w:rsidRPr="005C3650" w:rsidRDefault="00DF2192" w:rsidP="005C3650">
      <w:pPr>
        <w:pStyle w:val="PargrafodaLista10"/>
        <w:spacing w:before="160" w:after="240" w:line="276" w:lineRule="auto"/>
        <w:ind w:left="0"/>
        <w:jc w:val="both"/>
      </w:pPr>
      <w:r w:rsidRPr="005C3650">
        <w:t>4.2.1 – D</w:t>
      </w:r>
      <w:r w:rsidRPr="005C3650">
        <w:rPr>
          <w:spacing w:val="-5"/>
        </w:rPr>
        <w:t>ar à CONTRATADA as condições necessárias à regular execução do contrato.</w:t>
      </w:r>
    </w:p>
    <w:p w:rsidR="00DF2192" w:rsidRPr="005C3650" w:rsidRDefault="00DF2192" w:rsidP="005C3650">
      <w:pPr>
        <w:shd w:val="clear" w:color="auto" w:fill="FFFFFF"/>
        <w:spacing w:before="160" w:after="240" w:line="276" w:lineRule="auto"/>
        <w:jc w:val="both"/>
        <w:rPr>
          <w:sz w:val="24"/>
          <w:szCs w:val="24"/>
        </w:rPr>
      </w:pPr>
      <w:r w:rsidRPr="005C3650">
        <w:rPr>
          <w:sz w:val="24"/>
          <w:szCs w:val="24"/>
        </w:rPr>
        <w:t>4.2.2 – Fornecer todas as informações necessárias para que a contratada possa entregar o objeto dentro das especificações técnicas recomendadas;</w:t>
      </w:r>
    </w:p>
    <w:p w:rsidR="00DF2192" w:rsidRPr="005C3650" w:rsidRDefault="00DF2192" w:rsidP="005C3650">
      <w:pPr>
        <w:shd w:val="clear" w:color="auto" w:fill="FFFFFF"/>
        <w:spacing w:before="160" w:after="240" w:line="276" w:lineRule="auto"/>
        <w:jc w:val="both"/>
        <w:rPr>
          <w:sz w:val="24"/>
          <w:szCs w:val="24"/>
        </w:rPr>
      </w:pPr>
      <w:r w:rsidRPr="005C3650">
        <w:rPr>
          <w:sz w:val="24"/>
          <w:szCs w:val="24"/>
        </w:rPr>
        <w:t>4.2.3 – Comunicar à CONTRATADA toda e qualquer ocorrência relacionada à execução do contrato;</w:t>
      </w:r>
    </w:p>
    <w:p w:rsidR="00DF2192" w:rsidRPr="005C3650" w:rsidRDefault="00DF2192" w:rsidP="005C3650">
      <w:pPr>
        <w:shd w:val="clear" w:color="auto" w:fill="FFFFFF"/>
        <w:spacing w:before="160" w:after="240" w:line="276" w:lineRule="auto"/>
        <w:jc w:val="both"/>
        <w:rPr>
          <w:sz w:val="24"/>
          <w:szCs w:val="24"/>
        </w:rPr>
      </w:pPr>
      <w:r w:rsidRPr="005C3650">
        <w:rPr>
          <w:sz w:val="24"/>
          <w:szCs w:val="24"/>
        </w:rPr>
        <w:lastRenderedPageBreak/>
        <w:t>4.2.4 – Efetuar o pagamento à CONTRATADA, na forma convencionada neste Edital;</w:t>
      </w:r>
    </w:p>
    <w:p w:rsidR="00DF2192" w:rsidRPr="005C3650" w:rsidRDefault="00DF2192" w:rsidP="005C3650">
      <w:pPr>
        <w:shd w:val="clear" w:color="auto" w:fill="FFFFFF"/>
        <w:spacing w:before="160" w:after="240" w:line="276" w:lineRule="auto"/>
        <w:jc w:val="both"/>
        <w:rPr>
          <w:sz w:val="24"/>
          <w:szCs w:val="24"/>
        </w:rPr>
      </w:pPr>
      <w:r w:rsidRPr="005C3650">
        <w:rPr>
          <w:sz w:val="24"/>
          <w:szCs w:val="24"/>
        </w:rPr>
        <w:t>4.2.5 – Acompanhar e fiscalizar a execução do contrato, por meio dos servidores designados como Fiscal do Contrato, nos termos do art. 67 da Lei no 8.666/93, exigindo seu fiel e total  cumprimento;</w:t>
      </w:r>
    </w:p>
    <w:p w:rsidR="00DF2192" w:rsidRPr="005C3650" w:rsidRDefault="00DF2192" w:rsidP="005C3650">
      <w:pPr>
        <w:shd w:val="clear" w:color="auto" w:fill="FFFFFF"/>
        <w:spacing w:before="160" w:after="240" w:line="276" w:lineRule="auto"/>
        <w:jc w:val="both"/>
        <w:rPr>
          <w:sz w:val="24"/>
          <w:szCs w:val="24"/>
        </w:rPr>
      </w:pPr>
      <w:r w:rsidRPr="005C3650">
        <w:rPr>
          <w:sz w:val="24"/>
          <w:szCs w:val="24"/>
        </w:rPr>
        <w:t>4.2.6 – Verificar a regularidade fiscal da CONTRATADA antes de efetuar o pagamento.</w:t>
      </w:r>
    </w:p>
    <w:p w:rsidR="00DF2192" w:rsidRPr="005C3650" w:rsidRDefault="00DF2192" w:rsidP="005C3650">
      <w:pPr>
        <w:widowControl w:val="0"/>
        <w:spacing w:after="240" w:line="276" w:lineRule="auto"/>
        <w:jc w:val="both"/>
        <w:rPr>
          <w:b/>
          <w:sz w:val="24"/>
          <w:szCs w:val="24"/>
        </w:rPr>
      </w:pPr>
      <w:r w:rsidRPr="005C3650">
        <w:rPr>
          <w:sz w:val="24"/>
          <w:szCs w:val="24"/>
        </w:rPr>
        <w:t xml:space="preserve">4.2.7 – Aplicar penalidades à contratada, por descumprimento contratual. </w:t>
      </w:r>
    </w:p>
    <w:p w:rsidR="00DF2192" w:rsidRPr="005C3650" w:rsidRDefault="00DF2192" w:rsidP="005C3650">
      <w:pPr>
        <w:spacing w:after="240" w:line="276" w:lineRule="auto"/>
        <w:jc w:val="both"/>
        <w:rPr>
          <w:sz w:val="24"/>
          <w:szCs w:val="24"/>
        </w:rPr>
      </w:pPr>
      <w:r w:rsidRPr="005C3650">
        <w:rPr>
          <w:b/>
          <w:sz w:val="24"/>
          <w:szCs w:val="24"/>
        </w:rPr>
        <w:t>5 – CONDIÇÕES DE PAGAMENTO (ART. 55, III)</w:t>
      </w:r>
    </w:p>
    <w:p w:rsidR="00DF2192" w:rsidRPr="005C3650" w:rsidRDefault="00DF2192" w:rsidP="005C3650">
      <w:pPr>
        <w:spacing w:after="240" w:line="276" w:lineRule="auto"/>
        <w:jc w:val="both"/>
        <w:rPr>
          <w:sz w:val="24"/>
          <w:szCs w:val="24"/>
        </w:rPr>
      </w:pPr>
      <w:r w:rsidRPr="005C3650">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F2192" w:rsidRPr="005C3650" w:rsidRDefault="00DF2192" w:rsidP="005C3650">
      <w:pPr>
        <w:spacing w:after="240" w:line="276" w:lineRule="auto"/>
        <w:jc w:val="both"/>
        <w:rPr>
          <w:sz w:val="24"/>
          <w:szCs w:val="24"/>
        </w:rPr>
      </w:pPr>
      <w:r w:rsidRPr="005C3650">
        <w:rPr>
          <w:sz w:val="24"/>
          <w:szCs w:val="24"/>
        </w:rPr>
        <w:t xml:space="preserve">5.2 – A nota fiscal deverá chegar para a </w:t>
      </w:r>
      <w:r w:rsidR="003D2569" w:rsidRPr="003D2569">
        <w:rPr>
          <w:sz w:val="24"/>
          <w:szCs w:val="24"/>
        </w:rPr>
        <w:t>Secretaria Municipal de Assistência Social e Direitos Humanos</w:t>
      </w:r>
      <w:r w:rsidR="003D2569" w:rsidRPr="005C3650">
        <w:rPr>
          <w:sz w:val="24"/>
          <w:szCs w:val="24"/>
        </w:rPr>
        <w:t xml:space="preserve"> </w:t>
      </w:r>
      <w:r w:rsidRPr="005C3650">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DF2192" w:rsidRPr="005C3650" w:rsidRDefault="00DF2192" w:rsidP="005C3650">
      <w:pPr>
        <w:spacing w:after="240" w:line="276" w:lineRule="auto"/>
        <w:jc w:val="both"/>
        <w:rPr>
          <w:sz w:val="24"/>
          <w:szCs w:val="24"/>
        </w:rPr>
      </w:pPr>
      <w:r w:rsidRPr="005C3650">
        <w:rPr>
          <w:sz w:val="24"/>
          <w:szCs w:val="24"/>
        </w:rPr>
        <w:t>5.3 – O pagamento será suspenso se observado algum descumprimento das obrigações assumidas pela CONTRATADA, no que se refere à habilitação e qualificação exigidas na licitação.</w:t>
      </w:r>
    </w:p>
    <w:p w:rsidR="00DF2192" w:rsidRPr="005C3650" w:rsidRDefault="00DF2192" w:rsidP="005C3650">
      <w:pPr>
        <w:spacing w:after="240" w:line="276" w:lineRule="auto"/>
        <w:jc w:val="both"/>
        <w:rPr>
          <w:sz w:val="24"/>
          <w:szCs w:val="24"/>
        </w:rPr>
      </w:pPr>
      <w:r w:rsidRPr="005C3650">
        <w:rPr>
          <w:sz w:val="24"/>
          <w:szCs w:val="24"/>
        </w:rPr>
        <w:t>5.4 – Qualquer pagamento somente será efetuado à CONTRATADA após as conferências do Controle Interno, e ainda, se a CONTRATADA não tiver nenhuma pendência de débito junto à CONTRATANTE, inclusive multa.</w:t>
      </w:r>
    </w:p>
    <w:p w:rsidR="00DF2192" w:rsidRPr="005C3650" w:rsidRDefault="00DF2192" w:rsidP="005C3650">
      <w:pPr>
        <w:spacing w:after="240" w:line="276" w:lineRule="auto"/>
        <w:jc w:val="both"/>
        <w:rPr>
          <w:bCs/>
          <w:sz w:val="24"/>
          <w:szCs w:val="24"/>
        </w:rPr>
      </w:pPr>
      <w:r w:rsidRPr="005C3650">
        <w:rPr>
          <w:sz w:val="24"/>
          <w:szCs w:val="24"/>
        </w:rPr>
        <w:t>5.5 – Fica vedada à CONTRATADA</w:t>
      </w:r>
      <w:r w:rsidRPr="005C3650">
        <w:rPr>
          <w:color w:val="FF0000"/>
          <w:sz w:val="24"/>
          <w:szCs w:val="24"/>
        </w:rPr>
        <w:t xml:space="preserve"> </w:t>
      </w:r>
      <w:r w:rsidRPr="005C3650">
        <w:rPr>
          <w:sz w:val="24"/>
          <w:szCs w:val="24"/>
        </w:rPr>
        <w:t>a cessão de créditos às Instituições Financeiras ou quaisquer outras, sob pena de rescisão contratual e demais sanções.</w:t>
      </w:r>
    </w:p>
    <w:p w:rsidR="00DF2192" w:rsidRPr="005C3650" w:rsidRDefault="00DF2192" w:rsidP="005C3650">
      <w:pPr>
        <w:spacing w:after="240" w:line="276" w:lineRule="auto"/>
        <w:jc w:val="both"/>
        <w:rPr>
          <w:bCs/>
          <w:sz w:val="24"/>
          <w:szCs w:val="24"/>
        </w:rPr>
      </w:pPr>
      <w:r w:rsidRPr="005C3650">
        <w:rPr>
          <w:bCs/>
          <w:sz w:val="24"/>
          <w:szCs w:val="24"/>
        </w:rPr>
        <w:t>5.6</w:t>
      </w:r>
      <w:r w:rsidRPr="005C3650">
        <w:rPr>
          <w:b/>
          <w:bCs/>
          <w:sz w:val="24"/>
          <w:szCs w:val="24"/>
        </w:rPr>
        <w:t xml:space="preserve"> –</w:t>
      </w:r>
      <w:r w:rsidRPr="005C3650">
        <w:rPr>
          <w:bCs/>
          <w:sz w:val="24"/>
          <w:szCs w:val="24"/>
        </w:rPr>
        <w:t xml:space="preserve"> Juntamente com a Nota Fiscal , a Empresa Vencedora deverá apresentar os documentos abaixo relacionados, com validade atualizada, conforme art 55, inc XIII da Lei 8.666/93 :</w:t>
      </w:r>
    </w:p>
    <w:p w:rsidR="00DF2192" w:rsidRPr="005C3650" w:rsidRDefault="00DF2192" w:rsidP="005C3650">
      <w:pPr>
        <w:spacing w:after="240" w:line="276" w:lineRule="auto"/>
        <w:jc w:val="both"/>
        <w:rPr>
          <w:bCs/>
          <w:sz w:val="24"/>
          <w:szCs w:val="24"/>
        </w:rPr>
      </w:pPr>
      <w:r w:rsidRPr="005C3650">
        <w:rPr>
          <w:bCs/>
          <w:sz w:val="24"/>
          <w:szCs w:val="24"/>
        </w:rPr>
        <w:t>5.6.1 - Certidão de Regularidade com INSS - Certidão Unificada</w:t>
      </w:r>
    </w:p>
    <w:p w:rsidR="00DF2192" w:rsidRPr="005C3650" w:rsidRDefault="00DF2192" w:rsidP="005C3650">
      <w:pPr>
        <w:spacing w:after="240" w:line="276" w:lineRule="auto"/>
        <w:jc w:val="both"/>
        <w:rPr>
          <w:bCs/>
          <w:sz w:val="24"/>
          <w:szCs w:val="24"/>
        </w:rPr>
      </w:pPr>
      <w:r w:rsidRPr="005C3650">
        <w:rPr>
          <w:bCs/>
          <w:sz w:val="24"/>
          <w:szCs w:val="24"/>
        </w:rPr>
        <w:t>5.6.2 - Certidão de Regularidade com FGTS</w:t>
      </w:r>
    </w:p>
    <w:p w:rsidR="00DF2192" w:rsidRPr="005C3650" w:rsidRDefault="00DF2192" w:rsidP="005C3650">
      <w:pPr>
        <w:spacing w:after="240" w:line="276" w:lineRule="auto"/>
        <w:jc w:val="both"/>
        <w:rPr>
          <w:bCs/>
          <w:sz w:val="24"/>
          <w:szCs w:val="24"/>
        </w:rPr>
      </w:pPr>
      <w:r w:rsidRPr="005C3650">
        <w:rPr>
          <w:bCs/>
          <w:sz w:val="24"/>
          <w:szCs w:val="24"/>
        </w:rPr>
        <w:t>5.6.3 - Certidão Conjunta de Débitos Relativos a Tributos Federais e Dívida Ativa da União.</w:t>
      </w:r>
    </w:p>
    <w:p w:rsidR="00DF2192" w:rsidRPr="005C3650" w:rsidRDefault="00DF2192" w:rsidP="005C3650">
      <w:pPr>
        <w:spacing w:after="240" w:line="276" w:lineRule="auto"/>
        <w:jc w:val="both"/>
        <w:rPr>
          <w:bCs/>
          <w:sz w:val="24"/>
          <w:szCs w:val="24"/>
        </w:rPr>
      </w:pPr>
      <w:r w:rsidRPr="005C3650">
        <w:rPr>
          <w:bCs/>
          <w:sz w:val="24"/>
          <w:szCs w:val="24"/>
        </w:rPr>
        <w:t>5.6.4 - Certidão de Regularidade para com a Fazenda Estadual e a Certidão emitida pela Procuradoria Geral o Estado;</w:t>
      </w:r>
    </w:p>
    <w:p w:rsidR="00DF2192" w:rsidRPr="005C3650" w:rsidRDefault="00DF2192" w:rsidP="005C3650">
      <w:pPr>
        <w:spacing w:after="240" w:line="276" w:lineRule="auto"/>
        <w:jc w:val="both"/>
        <w:rPr>
          <w:bCs/>
          <w:sz w:val="24"/>
          <w:szCs w:val="24"/>
        </w:rPr>
      </w:pPr>
      <w:r w:rsidRPr="005C3650">
        <w:rPr>
          <w:bCs/>
          <w:sz w:val="24"/>
          <w:szCs w:val="24"/>
        </w:rPr>
        <w:t>5.6.5 - Certidão de Regularidade para com a Fazenda Municipal da sede da Licitante</w:t>
      </w:r>
    </w:p>
    <w:p w:rsidR="00DF2192" w:rsidRPr="005C3650" w:rsidRDefault="00DF2192" w:rsidP="005C3650">
      <w:pPr>
        <w:spacing w:after="240" w:line="276" w:lineRule="auto"/>
        <w:jc w:val="both"/>
        <w:rPr>
          <w:bCs/>
          <w:sz w:val="24"/>
          <w:szCs w:val="24"/>
        </w:rPr>
      </w:pPr>
      <w:r w:rsidRPr="005C3650">
        <w:rPr>
          <w:bCs/>
          <w:sz w:val="24"/>
          <w:szCs w:val="24"/>
        </w:rPr>
        <w:lastRenderedPageBreak/>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5C3650">
          <w:rPr>
            <w:rStyle w:val="Hyperlink"/>
            <w:bCs/>
            <w:sz w:val="24"/>
            <w:szCs w:val="24"/>
          </w:rPr>
          <w:t>HTTP://www.tst.jus.br</w:t>
        </w:r>
      </w:hyperlink>
      <w:r w:rsidRPr="005C3650">
        <w:rPr>
          <w:sz w:val="24"/>
          <w:szCs w:val="24"/>
        </w:rPr>
        <w:t xml:space="preserve"> )</w:t>
      </w:r>
    </w:p>
    <w:p w:rsidR="00DF2192" w:rsidRPr="005C3650" w:rsidRDefault="00DF2192" w:rsidP="005C3650">
      <w:pPr>
        <w:spacing w:after="240" w:line="276" w:lineRule="auto"/>
        <w:jc w:val="both"/>
        <w:rPr>
          <w:rFonts w:eastAsia="Calibri"/>
          <w:bCs/>
          <w:color w:val="000000"/>
          <w:sz w:val="24"/>
          <w:szCs w:val="24"/>
        </w:rPr>
      </w:pPr>
      <w:r w:rsidRPr="005C3650">
        <w:rPr>
          <w:b/>
          <w:sz w:val="24"/>
          <w:szCs w:val="24"/>
        </w:rPr>
        <w:t xml:space="preserve">6.0 – DAS SANÇÕES EM CASA DE INADIMPLEMENTO  </w:t>
      </w:r>
    </w:p>
    <w:p w:rsidR="00DF2192" w:rsidRPr="005C3650" w:rsidRDefault="00DF2192" w:rsidP="005C3650">
      <w:pPr>
        <w:spacing w:before="280" w:after="240" w:line="276" w:lineRule="auto"/>
        <w:jc w:val="both"/>
        <w:rPr>
          <w:rFonts w:eastAsia="Calibri"/>
          <w:sz w:val="24"/>
          <w:szCs w:val="24"/>
        </w:rPr>
      </w:pPr>
      <w:r w:rsidRPr="005C3650">
        <w:rPr>
          <w:rFonts w:eastAsia="Calibri"/>
          <w:bCs/>
          <w:color w:val="000000"/>
          <w:sz w:val="24"/>
          <w:szCs w:val="24"/>
        </w:rPr>
        <w:t>6.1</w:t>
      </w:r>
      <w:r w:rsidRPr="005C3650">
        <w:rPr>
          <w:rFonts w:eastAsia="Calibri"/>
          <w:b/>
          <w:bCs/>
          <w:color w:val="000000"/>
          <w:sz w:val="24"/>
          <w:szCs w:val="24"/>
        </w:rPr>
        <w:t xml:space="preserve"> – </w:t>
      </w:r>
      <w:r w:rsidRPr="005C365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6.3.1 – As penalidades de que tratam o subitem anterior, serão aplicadas na forma abaixo:</w:t>
      </w:r>
    </w:p>
    <w:p w:rsidR="00DF2192" w:rsidRPr="005C3650" w:rsidRDefault="00DF2192" w:rsidP="00A36CF9">
      <w:pPr>
        <w:pStyle w:val="PargrafodaLista"/>
        <w:numPr>
          <w:ilvl w:val="0"/>
          <w:numId w:val="13"/>
        </w:numPr>
        <w:spacing w:before="280" w:after="240" w:line="276" w:lineRule="auto"/>
        <w:jc w:val="both"/>
        <w:rPr>
          <w:rFonts w:eastAsia="Calibri"/>
        </w:rPr>
      </w:pPr>
      <w:r w:rsidRPr="005C3650">
        <w:rPr>
          <w:rFonts w:eastAsia="Calibri"/>
        </w:rPr>
        <w:t>Deixar de entregar documentação exigida para o certame, retardar a execução do seu objeto e não manter a sua proposta, ficará impedido de licitar e contratar com o Município por até 90 (noventa) dias;</w:t>
      </w:r>
    </w:p>
    <w:p w:rsidR="00DF2192" w:rsidRPr="005C3650" w:rsidRDefault="00DF2192" w:rsidP="00A36CF9">
      <w:pPr>
        <w:pStyle w:val="PargrafodaLista"/>
        <w:numPr>
          <w:ilvl w:val="0"/>
          <w:numId w:val="13"/>
        </w:numPr>
        <w:spacing w:before="280" w:after="240" w:line="276" w:lineRule="auto"/>
        <w:jc w:val="both"/>
        <w:rPr>
          <w:rFonts w:eastAsia="Calibri"/>
        </w:rPr>
      </w:pPr>
      <w:r w:rsidRPr="005C3650">
        <w:rPr>
          <w:rFonts w:eastAsia="Calibri"/>
        </w:rPr>
        <w:t>Falhar, fraudar, atrasar a entrega dos materiais, ficará impedido de licitar e contratar com o Município por, no mínimo 90 (noventa) dias até 02 (dois) anos;</w:t>
      </w:r>
    </w:p>
    <w:p w:rsidR="00DF2192" w:rsidRPr="005C3650" w:rsidRDefault="00DF2192" w:rsidP="00A36CF9">
      <w:pPr>
        <w:pStyle w:val="PargrafodaLista"/>
        <w:numPr>
          <w:ilvl w:val="0"/>
          <w:numId w:val="13"/>
        </w:numPr>
        <w:spacing w:before="280" w:after="240" w:line="276" w:lineRule="auto"/>
        <w:jc w:val="both"/>
        <w:rPr>
          <w:rFonts w:eastAsia="Calibri"/>
        </w:rPr>
      </w:pPr>
      <w:r w:rsidRPr="005C3650">
        <w:rPr>
          <w:rFonts w:eastAsia="Calibri"/>
        </w:rPr>
        <w:t>Apresentação de documentação falsa, cometer fraude fiscal e comportar-se de modo inidôneo, será impedido de licitar e contratar com o Município por, no mínimo 02 (dois) anos até 05 (cinco) anos.</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6.4 – A CONTRATADA ficará sujeita às seguintes penalidades, garantidas a prévia defesa, pela inexecução total ou parcial do Edital:</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I - advertência;</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II – multa(s):</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III- Em caso de inexecução, total ou parcial, o(s) licitante(s) vencedor(es) poderá(ão) sofrer, sem prejuízo do previsto nos artigos 86 à 88 da Lei Federal nº 8666/93, as seguintes penalidades:</w:t>
      </w:r>
    </w:p>
    <w:p w:rsidR="00DF2192" w:rsidRPr="005C3650" w:rsidRDefault="00DF2192" w:rsidP="00A36CF9">
      <w:pPr>
        <w:pStyle w:val="PargrafodaLista"/>
        <w:numPr>
          <w:ilvl w:val="0"/>
          <w:numId w:val="14"/>
        </w:numPr>
        <w:spacing w:before="280" w:after="240" w:line="276" w:lineRule="auto"/>
        <w:jc w:val="both"/>
        <w:rPr>
          <w:rFonts w:eastAsia="Calibri"/>
        </w:rPr>
      </w:pPr>
      <w:r w:rsidRPr="005C3650">
        <w:rPr>
          <w:rFonts w:eastAsia="Calibri"/>
        </w:rPr>
        <w:lastRenderedPageBreak/>
        <w:t>Pelo atraso na entrega dos produtos: multa de 2 % do valor total, sobre o valor total do presente contrato, por dia de atraso, a contar do momento em que os deveriam ter sido iniciado, limitada a 20% (vinte por cento) do valor total do contrato;</w:t>
      </w:r>
    </w:p>
    <w:p w:rsidR="00DF2192" w:rsidRPr="005C3650" w:rsidRDefault="00DF2192" w:rsidP="00A36CF9">
      <w:pPr>
        <w:pStyle w:val="PargrafodaLista"/>
        <w:numPr>
          <w:ilvl w:val="0"/>
          <w:numId w:val="14"/>
        </w:numPr>
        <w:spacing w:before="280" w:after="240" w:line="276" w:lineRule="auto"/>
        <w:jc w:val="both"/>
      </w:pPr>
      <w:r w:rsidRPr="005C3650">
        <w:rPr>
          <w:rFonts w:eastAsia="Calibri"/>
        </w:rPr>
        <w:t>pelo descumprimento de qualquer outra obrigação: multa de 5% do valor total do contrato;</w:t>
      </w:r>
    </w:p>
    <w:p w:rsidR="00DF2192" w:rsidRPr="005C3650" w:rsidRDefault="00DF2192" w:rsidP="00A36CF9">
      <w:pPr>
        <w:pStyle w:val="PargrafodaLista15"/>
        <w:numPr>
          <w:ilvl w:val="0"/>
          <w:numId w:val="14"/>
        </w:numPr>
        <w:spacing w:before="280" w:after="240" w:line="276" w:lineRule="auto"/>
        <w:jc w:val="both"/>
        <w:rPr>
          <w:rFonts w:eastAsia="Calibri"/>
          <w:sz w:val="24"/>
          <w:szCs w:val="24"/>
        </w:rPr>
      </w:pPr>
      <w:r w:rsidRPr="005C3650">
        <w:rPr>
          <w:rFonts w:eastAsia="Calibri"/>
          <w:sz w:val="24"/>
          <w:szCs w:val="24"/>
        </w:rPr>
        <w:t>suspensão temporária de participação em licitação e impedimento de contratar com a Administração pelo prazo não superior a 2 (dois) anos; e,</w:t>
      </w:r>
    </w:p>
    <w:p w:rsidR="00DF2192" w:rsidRPr="005C3650" w:rsidRDefault="00DF2192" w:rsidP="00A36CF9">
      <w:pPr>
        <w:pStyle w:val="PargrafodaLista15"/>
        <w:numPr>
          <w:ilvl w:val="0"/>
          <w:numId w:val="14"/>
        </w:numPr>
        <w:spacing w:before="280" w:after="240" w:line="276" w:lineRule="auto"/>
        <w:jc w:val="both"/>
        <w:rPr>
          <w:sz w:val="24"/>
          <w:szCs w:val="24"/>
        </w:rPr>
      </w:pPr>
      <w:r w:rsidRPr="005C3650">
        <w:rPr>
          <w:rFonts w:eastAsia="Calibri"/>
          <w:sz w:val="24"/>
          <w:szCs w:val="24"/>
        </w:rPr>
        <w:t>Declaração de inidoneidade para licitar ou contratar com a Administração;</w:t>
      </w:r>
    </w:p>
    <w:p w:rsidR="00DF2192" w:rsidRPr="005C3650" w:rsidRDefault="00DF2192" w:rsidP="00A36CF9">
      <w:pPr>
        <w:pStyle w:val="PargrafodaLista15"/>
        <w:numPr>
          <w:ilvl w:val="0"/>
          <w:numId w:val="14"/>
        </w:numPr>
        <w:spacing w:before="280" w:after="240" w:line="276" w:lineRule="auto"/>
        <w:jc w:val="both"/>
        <w:rPr>
          <w:rFonts w:eastAsia="Calibri"/>
          <w:sz w:val="24"/>
          <w:szCs w:val="24"/>
        </w:rPr>
      </w:pPr>
      <w:r w:rsidRPr="005C3650">
        <w:rPr>
          <w:rFonts w:eastAsia="Calibri"/>
          <w:sz w:val="24"/>
          <w:szCs w:val="24"/>
        </w:rPr>
        <w:t>O atraso na entrega dos produtos por mais de 24 (vinte e quatro) horas, ensejará a rescisão contratual, sem prejuízo da multa cabível;</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6.8 – Para as penalidades previstas nos subitens 6.1 ao 6.7 será garantido o direito ao contraditório e ampla defesa;</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6.9 - As penalidades só poderão ser relevadas nas hipóteses de caso fortuito ou força maior, devidamente justificados e comprovados, a juízo da Administração;</w:t>
      </w:r>
    </w:p>
    <w:p w:rsidR="00DF2192" w:rsidRPr="005C3650" w:rsidRDefault="00DF2192" w:rsidP="005C3650">
      <w:pPr>
        <w:spacing w:before="280" w:after="240" w:line="276" w:lineRule="auto"/>
        <w:jc w:val="both"/>
        <w:rPr>
          <w:rFonts w:eastAsia="Calibri"/>
          <w:sz w:val="24"/>
          <w:szCs w:val="24"/>
        </w:rPr>
      </w:pPr>
      <w:r w:rsidRPr="005C3650">
        <w:rPr>
          <w:rFonts w:eastAsia="Calibri"/>
          <w:sz w:val="24"/>
          <w:szCs w:val="24"/>
        </w:rPr>
        <w:t>6.10 – Constituirão motivos para rescisão do contrato, independente da conclusão do seu prazo:</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t>Razões de interesse público</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t>Reiterada desobediência dos preceitos estabelecidos;</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t>Falta grave a Juízo do Município;</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lastRenderedPageBreak/>
        <w:t>Falência ou insolvência;</w:t>
      </w:r>
    </w:p>
    <w:p w:rsidR="00DF2192" w:rsidRPr="005C3650" w:rsidRDefault="00DF2192" w:rsidP="00A36CF9">
      <w:pPr>
        <w:pStyle w:val="PargrafodaLista15"/>
        <w:numPr>
          <w:ilvl w:val="0"/>
          <w:numId w:val="15"/>
        </w:numPr>
        <w:spacing w:before="280" w:after="240" w:line="276" w:lineRule="auto"/>
        <w:jc w:val="both"/>
        <w:rPr>
          <w:sz w:val="24"/>
          <w:szCs w:val="24"/>
        </w:rPr>
      </w:pPr>
      <w:r w:rsidRPr="005C3650">
        <w:rPr>
          <w:rFonts w:eastAsia="Calibri"/>
          <w:sz w:val="24"/>
          <w:szCs w:val="24"/>
        </w:rPr>
        <w:t>Inexecução total ou parcial do contrato;</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t>Alteração social ou modificação da finalidade ou estrutura da empresa, que venha a prejudicar a execução do contrato;</w:t>
      </w:r>
    </w:p>
    <w:p w:rsidR="00DF2192" w:rsidRPr="005C3650" w:rsidRDefault="00DF2192" w:rsidP="00A36CF9">
      <w:pPr>
        <w:pStyle w:val="PargrafodaLista15"/>
        <w:numPr>
          <w:ilvl w:val="0"/>
          <w:numId w:val="15"/>
        </w:numPr>
        <w:spacing w:before="280" w:after="240" w:line="276" w:lineRule="auto"/>
        <w:jc w:val="both"/>
        <w:rPr>
          <w:rFonts w:eastAsia="Calibri"/>
          <w:sz w:val="24"/>
          <w:szCs w:val="24"/>
        </w:rPr>
      </w:pPr>
      <w:r w:rsidRPr="005C3650">
        <w:rPr>
          <w:rFonts w:eastAsia="Calibri"/>
          <w:sz w:val="24"/>
          <w:szCs w:val="24"/>
        </w:rPr>
        <w:t>Mudanças na legislação em vigor sobre licitações, impossibilitando a execução do presente contrato;</w:t>
      </w:r>
    </w:p>
    <w:p w:rsidR="00DF2192" w:rsidRPr="005C3650" w:rsidRDefault="00DF2192" w:rsidP="00A36CF9">
      <w:pPr>
        <w:pStyle w:val="PargrafodaLista15"/>
        <w:numPr>
          <w:ilvl w:val="0"/>
          <w:numId w:val="15"/>
        </w:numPr>
        <w:spacing w:before="280" w:after="240" w:line="276" w:lineRule="auto"/>
        <w:jc w:val="both"/>
        <w:rPr>
          <w:sz w:val="24"/>
          <w:szCs w:val="24"/>
        </w:rPr>
      </w:pPr>
      <w:r w:rsidRPr="005C3650">
        <w:rPr>
          <w:rFonts w:eastAsia="Calibri"/>
          <w:sz w:val="24"/>
          <w:szCs w:val="24"/>
        </w:rPr>
        <w:t>Descumprimento de qualquer cláusula contratual;</w:t>
      </w:r>
    </w:p>
    <w:p w:rsidR="00DF2192" w:rsidRPr="005C3650" w:rsidRDefault="00DF2192" w:rsidP="00A36CF9">
      <w:pPr>
        <w:pStyle w:val="PargrafodaLista15"/>
        <w:numPr>
          <w:ilvl w:val="0"/>
          <w:numId w:val="15"/>
        </w:numPr>
        <w:spacing w:before="280" w:after="240" w:line="276" w:lineRule="auto"/>
        <w:jc w:val="both"/>
        <w:rPr>
          <w:sz w:val="24"/>
          <w:szCs w:val="24"/>
        </w:rPr>
      </w:pPr>
      <w:r w:rsidRPr="005C3650">
        <w:rPr>
          <w:rFonts w:eastAsia="Calibri"/>
          <w:sz w:val="24"/>
          <w:szCs w:val="24"/>
        </w:rPr>
        <w:t>Ocorrência de caso fortuito ou de força maior, regularmente comprovada, impeditiva da execução do acordado entre as partes;</w:t>
      </w:r>
    </w:p>
    <w:p w:rsidR="00DF2192" w:rsidRPr="005C3650" w:rsidRDefault="00DF2192" w:rsidP="00A36CF9">
      <w:pPr>
        <w:pStyle w:val="PargrafodaLista15"/>
        <w:numPr>
          <w:ilvl w:val="0"/>
          <w:numId w:val="15"/>
        </w:numPr>
        <w:spacing w:before="280" w:after="240" w:line="276" w:lineRule="auto"/>
        <w:jc w:val="both"/>
        <w:rPr>
          <w:rFonts w:eastAsia="Calibri"/>
          <w:b/>
          <w:bCs/>
          <w:color w:val="000000"/>
          <w:sz w:val="24"/>
          <w:szCs w:val="24"/>
        </w:rPr>
      </w:pPr>
      <w:r w:rsidRPr="005C3650">
        <w:rPr>
          <w:rFonts w:eastAsia="Calibri"/>
          <w:sz w:val="24"/>
          <w:szCs w:val="24"/>
        </w:rPr>
        <w:t>Por acordo entre as partes, reduzido a termo, desde que haja conveniência para o Município.</w:t>
      </w:r>
    </w:p>
    <w:p w:rsidR="00DF2192" w:rsidRPr="005C3650" w:rsidRDefault="00DF2192" w:rsidP="005C3650">
      <w:pPr>
        <w:spacing w:after="240" w:line="276" w:lineRule="auto"/>
        <w:jc w:val="both"/>
        <w:rPr>
          <w:rFonts w:eastAsia="Calibri"/>
          <w:b/>
          <w:color w:val="000000"/>
          <w:sz w:val="24"/>
          <w:szCs w:val="24"/>
        </w:rPr>
      </w:pPr>
      <w:r w:rsidRPr="005C3650">
        <w:rPr>
          <w:rFonts w:eastAsia="Calibri"/>
          <w:b/>
          <w:bCs/>
          <w:color w:val="000000"/>
          <w:sz w:val="24"/>
          <w:szCs w:val="24"/>
        </w:rPr>
        <w:t xml:space="preserve">7 – </w:t>
      </w:r>
      <w:r w:rsidRPr="005C3650">
        <w:rPr>
          <w:rFonts w:eastAsia="Calibri"/>
          <w:b/>
          <w:color w:val="000000"/>
          <w:sz w:val="24"/>
          <w:szCs w:val="24"/>
        </w:rPr>
        <w:t>HABILITAÇÃO JURÍDICA:</w:t>
      </w:r>
    </w:p>
    <w:p w:rsidR="00DF2192" w:rsidRPr="005C3650" w:rsidRDefault="00DF2192" w:rsidP="005C3650">
      <w:pPr>
        <w:spacing w:after="240" w:line="276" w:lineRule="auto"/>
        <w:jc w:val="both"/>
        <w:rPr>
          <w:rFonts w:eastAsia="Calibri"/>
          <w:color w:val="000000"/>
          <w:sz w:val="24"/>
          <w:szCs w:val="24"/>
        </w:rPr>
      </w:pPr>
      <w:r w:rsidRPr="005C3650">
        <w:rPr>
          <w:rFonts w:eastAsia="Calibri"/>
          <w:color w:val="000000"/>
          <w:sz w:val="24"/>
          <w:szCs w:val="24"/>
        </w:rPr>
        <w:t xml:space="preserve">7.1 – Ato constitutivo, Estatuto ou </w:t>
      </w:r>
      <w:r w:rsidRPr="005C3650">
        <w:rPr>
          <w:rFonts w:eastAsia="Calibri"/>
          <w:sz w:val="24"/>
          <w:szCs w:val="24"/>
        </w:rPr>
        <w:t>Contrato Social em vigor devidamente registrado, no órgão correspondente, indicando os atuais responsáveis pela administração</w:t>
      </w:r>
      <w:r w:rsidRPr="005C3650">
        <w:rPr>
          <w:rFonts w:eastAsia="Calibri"/>
          <w:color w:val="000000"/>
          <w:sz w:val="24"/>
          <w:szCs w:val="24"/>
        </w:rPr>
        <w:t xml:space="preserve">; </w:t>
      </w:r>
    </w:p>
    <w:p w:rsidR="00DF2192" w:rsidRPr="005C3650" w:rsidRDefault="00DF2192" w:rsidP="005C3650">
      <w:pPr>
        <w:spacing w:after="240" w:line="276" w:lineRule="auto"/>
        <w:jc w:val="both"/>
        <w:rPr>
          <w:rFonts w:eastAsia="Calibri"/>
          <w:color w:val="000000"/>
          <w:sz w:val="24"/>
          <w:szCs w:val="24"/>
        </w:rPr>
      </w:pPr>
      <w:r w:rsidRPr="005C3650">
        <w:rPr>
          <w:rFonts w:eastAsia="Calibri"/>
          <w:color w:val="000000"/>
          <w:sz w:val="24"/>
          <w:szCs w:val="24"/>
        </w:rPr>
        <w:t xml:space="preserve">7.2 – </w:t>
      </w:r>
      <w:r w:rsidRPr="005C3650">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5C3650">
        <w:rPr>
          <w:rFonts w:eastAsia="Calibri"/>
          <w:color w:val="000000"/>
          <w:sz w:val="24"/>
          <w:szCs w:val="24"/>
        </w:rPr>
        <w:t>;</w:t>
      </w:r>
    </w:p>
    <w:p w:rsidR="00DF2192" w:rsidRPr="005C3650" w:rsidRDefault="00DF2192" w:rsidP="005C3650">
      <w:pPr>
        <w:spacing w:after="240" w:line="276" w:lineRule="auto"/>
        <w:jc w:val="both"/>
        <w:rPr>
          <w:rFonts w:eastAsia="Calibri"/>
          <w:color w:val="000000"/>
          <w:sz w:val="24"/>
          <w:szCs w:val="24"/>
        </w:rPr>
      </w:pPr>
      <w:r w:rsidRPr="005C3650">
        <w:rPr>
          <w:rFonts w:eastAsia="Calibri"/>
          <w:b/>
          <w:color w:val="000000"/>
          <w:sz w:val="24"/>
          <w:szCs w:val="24"/>
        </w:rPr>
        <w:t>7.3</w:t>
      </w:r>
      <w:r w:rsidRPr="005C3650">
        <w:rPr>
          <w:rFonts w:eastAsia="Calibri"/>
          <w:color w:val="000000"/>
          <w:sz w:val="24"/>
          <w:szCs w:val="24"/>
        </w:rPr>
        <w:t xml:space="preserve"> – Cédula de identidade dos sócios e/ou diretores;</w:t>
      </w:r>
    </w:p>
    <w:p w:rsidR="00DF2192" w:rsidRPr="005C3650" w:rsidRDefault="00DF2192" w:rsidP="005C3650">
      <w:pPr>
        <w:spacing w:after="240" w:line="276" w:lineRule="auto"/>
        <w:jc w:val="both"/>
        <w:rPr>
          <w:rFonts w:eastAsia="Calibri"/>
          <w:color w:val="000000"/>
          <w:sz w:val="24"/>
          <w:szCs w:val="24"/>
        </w:rPr>
      </w:pPr>
      <w:r w:rsidRPr="005C3650">
        <w:rPr>
          <w:rFonts w:eastAsia="Calibri"/>
          <w:b/>
          <w:color w:val="000000"/>
          <w:sz w:val="24"/>
          <w:szCs w:val="24"/>
        </w:rPr>
        <w:t>7.4</w:t>
      </w:r>
      <w:r w:rsidRPr="005C3650">
        <w:rPr>
          <w:rFonts w:eastAsia="Calibri"/>
          <w:color w:val="000000"/>
          <w:sz w:val="24"/>
          <w:szCs w:val="24"/>
        </w:rPr>
        <w:t xml:space="preserve"> – Para empresa individual: registro comercial.</w:t>
      </w:r>
    </w:p>
    <w:p w:rsidR="00DF2192" w:rsidRPr="005C3650" w:rsidRDefault="00DF2192" w:rsidP="005C3650">
      <w:pPr>
        <w:spacing w:after="240" w:line="276" w:lineRule="auto"/>
        <w:jc w:val="both"/>
        <w:rPr>
          <w:rFonts w:eastAsia="Calibri"/>
          <w:color w:val="000000"/>
          <w:sz w:val="24"/>
          <w:szCs w:val="24"/>
        </w:rPr>
      </w:pPr>
      <w:r w:rsidRPr="005C3650">
        <w:rPr>
          <w:rFonts w:eastAsia="Calibri"/>
          <w:b/>
          <w:color w:val="000000"/>
          <w:sz w:val="24"/>
          <w:szCs w:val="24"/>
        </w:rPr>
        <w:t>7.5</w:t>
      </w:r>
      <w:r w:rsidRPr="005C3650">
        <w:rPr>
          <w:rFonts w:eastAsia="Calibri"/>
          <w:color w:val="000000"/>
          <w:sz w:val="24"/>
          <w:szCs w:val="24"/>
        </w:rPr>
        <w:t xml:space="preserve"> – Declaração de Idoneidade (conforme o anexo VIII)</w:t>
      </w:r>
    </w:p>
    <w:p w:rsidR="00DF2192" w:rsidRPr="005C3650" w:rsidRDefault="00DF2192" w:rsidP="005C3650">
      <w:pPr>
        <w:spacing w:after="240" w:line="276" w:lineRule="auto"/>
        <w:jc w:val="both"/>
        <w:rPr>
          <w:rFonts w:eastAsia="Calibri"/>
          <w:color w:val="000000"/>
          <w:sz w:val="24"/>
          <w:szCs w:val="24"/>
        </w:rPr>
      </w:pPr>
      <w:r w:rsidRPr="005C3650">
        <w:rPr>
          <w:rFonts w:eastAsia="Calibri"/>
          <w:b/>
          <w:color w:val="000000"/>
          <w:sz w:val="24"/>
          <w:szCs w:val="24"/>
        </w:rPr>
        <w:t>7.6</w:t>
      </w:r>
      <w:r w:rsidRPr="005C3650">
        <w:rPr>
          <w:rFonts w:eastAsia="Calibri"/>
          <w:color w:val="000000"/>
          <w:sz w:val="24"/>
          <w:szCs w:val="24"/>
        </w:rPr>
        <w:t xml:space="preserve"> – Declaração de Cumprir o Art. 7°, XXXIII ,da C.F. (conforme o anexo V)</w:t>
      </w:r>
    </w:p>
    <w:p w:rsidR="00DF2192" w:rsidRPr="005C3650" w:rsidRDefault="00DF2192" w:rsidP="005C3650">
      <w:pPr>
        <w:spacing w:after="240" w:line="276" w:lineRule="auto"/>
        <w:jc w:val="both"/>
        <w:rPr>
          <w:rFonts w:eastAsia="Calibri"/>
          <w:b/>
          <w:bCs/>
          <w:color w:val="000000"/>
          <w:sz w:val="24"/>
          <w:szCs w:val="24"/>
        </w:rPr>
      </w:pPr>
      <w:r w:rsidRPr="005C3650">
        <w:rPr>
          <w:rFonts w:eastAsia="Calibri"/>
          <w:b/>
          <w:sz w:val="24"/>
          <w:szCs w:val="24"/>
        </w:rPr>
        <w:t>7.7</w:t>
      </w:r>
      <w:r w:rsidRPr="005C3650">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F2192" w:rsidRPr="005C3650" w:rsidRDefault="00DF2192" w:rsidP="005C3650">
      <w:pPr>
        <w:spacing w:after="240" w:line="276" w:lineRule="auto"/>
        <w:jc w:val="both"/>
        <w:rPr>
          <w:rFonts w:eastAsia="Calibri"/>
          <w:color w:val="000000"/>
          <w:sz w:val="24"/>
          <w:szCs w:val="24"/>
        </w:rPr>
      </w:pPr>
      <w:r w:rsidRPr="005C3650">
        <w:rPr>
          <w:rFonts w:eastAsia="Calibri"/>
          <w:b/>
          <w:bCs/>
          <w:color w:val="000000"/>
          <w:sz w:val="24"/>
          <w:szCs w:val="24"/>
        </w:rPr>
        <w:t xml:space="preserve">8 – </w:t>
      </w:r>
      <w:r w:rsidRPr="005C3650">
        <w:rPr>
          <w:rFonts w:eastAsia="Calibri"/>
          <w:b/>
          <w:color w:val="000000"/>
          <w:sz w:val="24"/>
          <w:szCs w:val="24"/>
        </w:rPr>
        <w:t>DOCUMENTAÇÃO RELATIVA À REGULARIDADE FISCAL</w:t>
      </w:r>
      <w:r w:rsidRPr="005C3650">
        <w:rPr>
          <w:rFonts w:eastAsia="Calibri"/>
          <w:color w:val="000000"/>
          <w:sz w:val="24"/>
          <w:szCs w:val="24"/>
        </w:rPr>
        <w:t>:</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 xml:space="preserve">8.1 – </w:t>
      </w:r>
      <w:r w:rsidRPr="005C3650">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C3650">
        <w:rPr>
          <w:rFonts w:eastAsia="Calibri"/>
          <w:sz w:val="24"/>
          <w:szCs w:val="24"/>
        </w:rPr>
        <w:t xml:space="preserve">; </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lastRenderedPageBreak/>
        <w:t>8.2 – Comprovante de Inscrição no Cadastro Geral de Contribuintes - CNPJ;</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8.3 – Certidão de Regularidade com a Previdência Social (INSS);</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8.4 – Certidão de Regularidade com o FGTS emitida pela Caixa Econômica Federal;</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8.5 – Certidão Conjunta de Débitos Relativos a Tributos Federais e Dívida Ativa da União;</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8.6 – Certidão de Regularidade para com a Fazenda Estadual, por meio de Certidão Negativa de Débito em relação a tributos estaduais (ICMS);</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8.7 – Certidão emitida pela Procuradoria Geral do Estado, onde houver.</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8.8 – Certidão de regularidade para com a Fazenda Municipal, da sede da licitante.</w:t>
      </w:r>
    </w:p>
    <w:p w:rsidR="00DF2192" w:rsidRPr="005C3650" w:rsidRDefault="00DF2192" w:rsidP="005C3650">
      <w:pPr>
        <w:spacing w:after="240" w:line="276" w:lineRule="auto"/>
        <w:ind w:right="-162"/>
        <w:jc w:val="both"/>
        <w:rPr>
          <w:b/>
          <w:bCs/>
          <w:sz w:val="24"/>
          <w:szCs w:val="24"/>
        </w:rPr>
      </w:pPr>
      <w:r w:rsidRPr="005C3650">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F2192" w:rsidRPr="005C3650" w:rsidRDefault="00DF2192" w:rsidP="005C3650">
      <w:pPr>
        <w:pStyle w:val="Default"/>
        <w:spacing w:after="240" w:line="276" w:lineRule="auto"/>
        <w:jc w:val="both"/>
      </w:pPr>
      <w:r w:rsidRPr="005C3650">
        <w:rPr>
          <w:b/>
          <w:bCs/>
        </w:rPr>
        <w:t>9 – DA QUALIFICAÇÃO TÉCNICA</w:t>
      </w:r>
    </w:p>
    <w:p w:rsidR="00DF2192" w:rsidRPr="005C3650" w:rsidRDefault="00DF2192" w:rsidP="005C3650">
      <w:pPr>
        <w:pStyle w:val="Default"/>
        <w:spacing w:after="240" w:line="276" w:lineRule="auto"/>
        <w:jc w:val="both"/>
        <w:rPr>
          <w:rFonts w:eastAsia="Calibri"/>
          <w:b/>
          <w:bCs/>
        </w:rPr>
      </w:pPr>
      <w:r w:rsidRPr="005C3650">
        <w:t xml:space="preserve">9.1 – </w:t>
      </w:r>
      <w:r w:rsidRPr="005C3650">
        <w:rPr>
          <w:color w:val="auto"/>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DF2192" w:rsidRPr="005C3650" w:rsidRDefault="00DF2192" w:rsidP="005C3650">
      <w:pPr>
        <w:spacing w:after="240" w:line="276" w:lineRule="auto"/>
        <w:jc w:val="both"/>
        <w:rPr>
          <w:rFonts w:eastAsia="Calibri"/>
          <w:color w:val="000000"/>
          <w:sz w:val="24"/>
          <w:szCs w:val="24"/>
        </w:rPr>
      </w:pPr>
      <w:r w:rsidRPr="005C3650">
        <w:rPr>
          <w:rFonts w:eastAsia="Calibri"/>
          <w:b/>
          <w:bCs/>
          <w:color w:val="000000"/>
          <w:sz w:val="24"/>
          <w:szCs w:val="24"/>
        </w:rPr>
        <w:t>10 – QUALIFICAÇÃO ECONÔMICO-FINANCEIRA</w:t>
      </w:r>
      <w:r w:rsidRPr="005C3650">
        <w:rPr>
          <w:rFonts w:eastAsia="Calibri"/>
          <w:color w:val="000000"/>
          <w:sz w:val="24"/>
          <w:szCs w:val="24"/>
        </w:rPr>
        <w:t>:</w:t>
      </w:r>
    </w:p>
    <w:p w:rsidR="00DF2192" w:rsidRPr="005C3650" w:rsidRDefault="00DF2192" w:rsidP="005C3650">
      <w:pPr>
        <w:spacing w:after="240" w:line="276" w:lineRule="auto"/>
        <w:ind w:right="-162"/>
        <w:jc w:val="both"/>
        <w:rPr>
          <w:rFonts w:eastAsia="Calibri"/>
          <w:sz w:val="24"/>
          <w:szCs w:val="24"/>
        </w:rPr>
      </w:pPr>
      <w:r w:rsidRPr="005C3650">
        <w:rPr>
          <w:rFonts w:eastAsia="Calibri"/>
          <w:sz w:val="24"/>
          <w:szCs w:val="24"/>
        </w:rPr>
        <w:t>10.1 – Certidão Negativa de Falência e Concordata. Expedida há menos de 90 (noventa) dias, da data da realização da licitação;</w:t>
      </w:r>
    </w:p>
    <w:p w:rsidR="00DF2192" w:rsidRPr="005C3650" w:rsidRDefault="00DF2192" w:rsidP="005C3650">
      <w:pPr>
        <w:pStyle w:val="Default"/>
        <w:spacing w:after="240" w:line="276" w:lineRule="auto"/>
        <w:jc w:val="both"/>
        <w:rPr>
          <w:rFonts w:eastAsia="Calibri"/>
        </w:rPr>
      </w:pPr>
      <w:r w:rsidRPr="005C3650">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F2192" w:rsidRPr="005C3650" w:rsidRDefault="00DF2192" w:rsidP="005C3650">
      <w:pPr>
        <w:spacing w:after="240" w:line="276" w:lineRule="auto"/>
        <w:jc w:val="both"/>
        <w:rPr>
          <w:rFonts w:eastAsia="Calibri"/>
          <w:sz w:val="24"/>
          <w:szCs w:val="24"/>
        </w:rPr>
      </w:pPr>
      <w:r w:rsidRPr="005C3650">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F2192" w:rsidRPr="005C3650" w:rsidRDefault="00DF2192" w:rsidP="005C3650">
      <w:pPr>
        <w:spacing w:after="240" w:line="276" w:lineRule="auto"/>
        <w:jc w:val="both"/>
        <w:rPr>
          <w:rFonts w:eastAsia="Calibri"/>
          <w:sz w:val="24"/>
          <w:szCs w:val="24"/>
        </w:rPr>
      </w:pPr>
      <w:r w:rsidRPr="005C3650">
        <w:rPr>
          <w:rFonts w:eastAsia="Calibri"/>
          <w:bCs/>
          <w:color w:val="000000"/>
          <w:sz w:val="24"/>
          <w:szCs w:val="24"/>
        </w:rPr>
        <w:t>10.2</w:t>
      </w:r>
      <w:r w:rsidRPr="005C3650">
        <w:rPr>
          <w:rFonts w:eastAsia="Calibri"/>
          <w:b/>
          <w:bCs/>
          <w:color w:val="000000"/>
          <w:sz w:val="24"/>
          <w:szCs w:val="24"/>
        </w:rPr>
        <w:t xml:space="preserve"> – </w:t>
      </w:r>
      <w:r w:rsidRPr="005C3650">
        <w:rPr>
          <w:rFonts w:eastAsia="Calibri"/>
          <w:sz w:val="24"/>
          <w:szCs w:val="24"/>
        </w:rPr>
        <w:t>As cópias dos documentos deverão ser autenticadas em cartório e/ou apresentados os originais para que suas cópias sejam autenticadas pelo Pregoeiro.</w:t>
      </w:r>
    </w:p>
    <w:p w:rsidR="00DF2192" w:rsidRPr="005C3650" w:rsidRDefault="00DF2192" w:rsidP="005C3650">
      <w:pPr>
        <w:spacing w:after="240" w:line="276" w:lineRule="auto"/>
        <w:jc w:val="both"/>
        <w:rPr>
          <w:rFonts w:eastAsia="Calibri"/>
          <w:color w:val="000000"/>
          <w:sz w:val="24"/>
          <w:szCs w:val="24"/>
        </w:rPr>
      </w:pPr>
      <w:r w:rsidRPr="005C3650">
        <w:rPr>
          <w:rFonts w:eastAsia="Calibri"/>
          <w:bCs/>
          <w:color w:val="000000"/>
          <w:sz w:val="24"/>
          <w:szCs w:val="24"/>
        </w:rPr>
        <w:t>10.3</w:t>
      </w:r>
      <w:r w:rsidRPr="005C3650">
        <w:rPr>
          <w:rFonts w:eastAsia="Calibri"/>
          <w:b/>
          <w:bCs/>
          <w:color w:val="000000"/>
          <w:sz w:val="24"/>
          <w:szCs w:val="24"/>
        </w:rPr>
        <w:t xml:space="preserve"> – </w:t>
      </w:r>
      <w:r w:rsidRPr="005C3650">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F2192" w:rsidRPr="005C3650" w:rsidRDefault="00DF2192" w:rsidP="005C3650">
      <w:pPr>
        <w:spacing w:after="240" w:line="276" w:lineRule="auto"/>
        <w:jc w:val="both"/>
        <w:rPr>
          <w:rFonts w:eastAsia="Calibri"/>
          <w:color w:val="000000"/>
          <w:sz w:val="24"/>
          <w:szCs w:val="24"/>
        </w:rPr>
      </w:pPr>
      <w:r w:rsidRPr="005C3650">
        <w:rPr>
          <w:rFonts w:eastAsia="Calibri"/>
          <w:color w:val="000000"/>
          <w:sz w:val="24"/>
          <w:szCs w:val="24"/>
        </w:rPr>
        <w:lastRenderedPageBreak/>
        <w:t>10.4 -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F2192" w:rsidRPr="005C3650" w:rsidRDefault="00DF2192" w:rsidP="005C3650">
      <w:pPr>
        <w:spacing w:after="240" w:line="276" w:lineRule="auto"/>
        <w:jc w:val="both"/>
        <w:rPr>
          <w:sz w:val="24"/>
          <w:szCs w:val="24"/>
        </w:rPr>
      </w:pPr>
      <w:r w:rsidRPr="005C3650">
        <w:rPr>
          <w:b/>
          <w:sz w:val="24"/>
          <w:szCs w:val="24"/>
        </w:rPr>
        <w:t>11 – CRITÉRIO DE JULGAMENTO</w:t>
      </w:r>
    </w:p>
    <w:p w:rsidR="00DF2192" w:rsidRPr="005C3650" w:rsidRDefault="00DF2192" w:rsidP="005C3650">
      <w:pPr>
        <w:spacing w:after="240" w:line="276" w:lineRule="auto"/>
        <w:jc w:val="both"/>
        <w:rPr>
          <w:sz w:val="24"/>
          <w:szCs w:val="24"/>
        </w:rPr>
      </w:pPr>
      <w:r w:rsidRPr="005C3650">
        <w:rPr>
          <w:sz w:val="24"/>
          <w:szCs w:val="24"/>
        </w:rPr>
        <w:t>11.1 – A presente licitação deverá ocorrer pelo menor preço unitário.</w:t>
      </w:r>
    </w:p>
    <w:p w:rsidR="00DF2192" w:rsidRPr="005C3650" w:rsidRDefault="00DF2192" w:rsidP="005C3650">
      <w:pPr>
        <w:spacing w:after="240" w:line="276" w:lineRule="auto"/>
        <w:jc w:val="both"/>
        <w:rPr>
          <w:sz w:val="24"/>
          <w:szCs w:val="24"/>
        </w:rPr>
      </w:pPr>
      <w:r w:rsidRPr="005C3650">
        <w:rPr>
          <w:b/>
          <w:sz w:val="24"/>
          <w:szCs w:val="24"/>
        </w:rPr>
        <w:t>12 – TIPO DE EXCECUÇÃO:</w:t>
      </w:r>
      <w:r w:rsidRPr="005C3650">
        <w:rPr>
          <w:sz w:val="24"/>
          <w:szCs w:val="24"/>
        </w:rPr>
        <w:t xml:space="preserve"> Indireta</w:t>
      </w:r>
    </w:p>
    <w:p w:rsidR="00DF2192" w:rsidRPr="005C3650" w:rsidRDefault="00DF2192" w:rsidP="005C3650">
      <w:pPr>
        <w:spacing w:after="240" w:line="276" w:lineRule="auto"/>
        <w:jc w:val="both"/>
        <w:rPr>
          <w:rFonts w:eastAsia="Calibri"/>
          <w:sz w:val="24"/>
          <w:szCs w:val="24"/>
        </w:rPr>
      </w:pPr>
      <w:r w:rsidRPr="005C3650">
        <w:rPr>
          <w:rFonts w:eastAsia="Calibri"/>
          <w:b/>
          <w:sz w:val="24"/>
          <w:szCs w:val="24"/>
        </w:rPr>
        <w:t>13 – CRITÉRIOS DE REAJUSTE</w:t>
      </w:r>
    </w:p>
    <w:p w:rsidR="00DF2192" w:rsidRPr="005C3650" w:rsidRDefault="00DF2192" w:rsidP="005C3650">
      <w:pPr>
        <w:spacing w:after="240" w:line="276" w:lineRule="auto"/>
        <w:jc w:val="both"/>
        <w:rPr>
          <w:rFonts w:eastAsia="Calibri"/>
          <w:b/>
          <w:sz w:val="24"/>
          <w:szCs w:val="24"/>
        </w:rPr>
      </w:pPr>
      <w:r w:rsidRPr="005C3650">
        <w:rPr>
          <w:rFonts w:eastAsia="Calibri"/>
          <w:sz w:val="24"/>
          <w:szCs w:val="24"/>
        </w:rPr>
        <w:t>13.1 – Os preços estabelecidos no presente Contrato são fixos e irreajustáveis, salvo os casos previstos em Lei.</w:t>
      </w:r>
    </w:p>
    <w:p w:rsidR="00DF2192" w:rsidRPr="005C3650" w:rsidRDefault="00DF2192" w:rsidP="005C3650">
      <w:pPr>
        <w:spacing w:after="240" w:line="276" w:lineRule="auto"/>
        <w:jc w:val="both"/>
        <w:rPr>
          <w:sz w:val="24"/>
          <w:szCs w:val="24"/>
        </w:rPr>
      </w:pPr>
      <w:r w:rsidRPr="005C3650">
        <w:rPr>
          <w:rFonts w:eastAsia="Calibri"/>
          <w:sz w:val="24"/>
          <w:szCs w:val="24"/>
        </w:rPr>
        <w:t>13.2</w:t>
      </w:r>
      <w:r w:rsidRPr="005C3650">
        <w:rPr>
          <w:rFonts w:eastAsia="Calibri"/>
          <w:b/>
          <w:sz w:val="24"/>
          <w:szCs w:val="24"/>
        </w:rPr>
        <w:t xml:space="preserve"> – </w:t>
      </w:r>
      <w:r w:rsidRPr="005C3650">
        <w:rPr>
          <w:rFonts w:eastAsia="Calibri"/>
          <w:sz w:val="24"/>
          <w:szCs w:val="24"/>
        </w:rPr>
        <w:t>Em caso de reajuste, o valor será corrigido pelo índice</w:t>
      </w:r>
      <w:r w:rsidRPr="005C3650">
        <w:rPr>
          <w:sz w:val="24"/>
          <w:szCs w:val="24"/>
        </w:rPr>
        <w:t xml:space="preserve"> IPCA.</w:t>
      </w:r>
    </w:p>
    <w:tbl>
      <w:tblPr>
        <w:tblW w:w="0" w:type="auto"/>
        <w:tblLayout w:type="fixed"/>
        <w:tblCellMar>
          <w:left w:w="113" w:type="dxa"/>
        </w:tblCellMar>
        <w:tblLook w:val="0000"/>
      </w:tblPr>
      <w:tblGrid>
        <w:gridCol w:w="8644"/>
      </w:tblGrid>
      <w:tr w:rsidR="00DF2192" w:rsidRPr="005C3650" w:rsidTr="00B95F78">
        <w:tc>
          <w:tcPr>
            <w:tcW w:w="8644" w:type="dxa"/>
            <w:shd w:val="clear" w:color="auto" w:fill="auto"/>
          </w:tcPr>
          <w:p w:rsidR="00DF2192" w:rsidRPr="005C3650" w:rsidRDefault="00DF2192" w:rsidP="005C3650">
            <w:pPr>
              <w:spacing w:after="240" w:line="276" w:lineRule="auto"/>
              <w:jc w:val="both"/>
              <w:rPr>
                <w:sz w:val="24"/>
                <w:szCs w:val="24"/>
              </w:rPr>
            </w:pPr>
            <w:r w:rsidRPr="005C3650">
              <w:rPr>
                <w:b/>
                <w:sz w:val="24"/>
                <w:szCs w:val="24"/>
              </w:rPr>
              <w:t>14 – DA RECOMPOSIÇÃO DO EQULÍBRIO ECONÔMICO</w:t>
            </w:r>
          </w:p>
        </w:tc>
      </w:tr>
    </w:tbl>
    <w:p w:rsidR="00DF2192" w:rsidRPr="005C3650" w:rsidRDefault="00DF2192" w:rsidP="005C3650">
      <w:pPr>
        <w:pStyle w:val="Cabealho"/>
        <w:tabs>
          <w:tab w:val="left" w:pos="708"/>
        </w:tabs>
        <w:spacing w:after="240" w:line="276" w:lineRule="auto"/>
        <w:jc w:val="both"/>
        <w:rPr>
          <w:sz w:val="24"/>
          <w:szCs w:val="24"/>
        </w:rPr>
      </w:pPr>
      <w:r w:rsidRPr="005C3650">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F2192" w:rsidRPr="005C3650" w:rsidRDefault="00DF2192" w:rsidP="005C3650">
      <w:pPr>
        <w:spacing w:after="240" w:line="276" w:lineRule="auto"/>
        <w:jc w:val="both"/>
        <w:rPr>
          <w:b/>
          <w:color w:val="000000"/>
          <w:sz w:val="24"/>
          <w:szCs w:val="24"/>
        </w:rPr>
      </w:pPr>
      <w:r w:rsidRPr="005C3650">
        <w:rPr>
          <w:b/>
          <w:sz w:val="24"/>
          <w:szCs w:val="24"/>
        </w:rPr>
        <w:t>15 – DO CRONOGRAMA DE DESEMBOLSO</w:t>
      </w:r>
    </w:p>
    <w:p w:rsidR="00DF2192" w:rsidRPr="005C3650" w:rsidRDefault="00DF2192" w:rsidP="005C3650">
      <w:pPr>
        <w:spacing w:after="240" w:line="276" w:lineRule="auto"/>
        <w:jc w:val="both"/>
        <w:rPr>
          <w:color w:val="000000"/>
          <w:sz w:val="24"/>
          <w:szCs w:val="24"/>
        </w:rPr>
      </w:pPr>
      <w:r w:rsidRPr="005C3650">
        <w:rPr>
          <w:color w:val="000000"/>
          <w:sz w:val="24"/>
          <w:szCs w:val="24"/>
        </w:rPr>
        <w:t>15.1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Cs w:val="24"/>
              </w:rPr>
            </w:pPr>
            <w:r w:rsidRPr="00DF2192">
              <w:rPr>
                <w:b/>
                <w:color w:val="000000"/>
                <w:szCs w:val="24"/>
              </w:rPr>
              <w:t>MÊS</w:t>
            </w: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r w:rsidRPr="00DF2192">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r w:rsidRPr="00DF2192">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Cs w:val="24"/>
              </w:rPr>
            </w:pPr>
            <w:r w:rsidRPr="00DF2192">
              <w:rPr>
                <w:color w:val="000000"/>
                <w:szCs w:val="24"/>
              </w:rPr>
              <w:t>2°</w:t>
            </w: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r w:rsidRPr="00DF2192">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r w:rsidRPr="00DF2192">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p>
        </w:tc>
      </w:tr>
      <w:tr w:rsidR="00DF2192" w:rsidRPr="00DF2192" w:rsidTr="00B95F78">
        <w:tc>
          <w:tcPr>
            <w:tcW w:w="2935"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r w:rsidRPr="00DF2192">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DF2192" w:rsidRPr="00DF2192" w:rsidRDefault="00DF2192" w:rsidP="00B95F78">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192" w:rsidRPr="00DF2192" w:rsidRDefault="00DF2192" w:rsidP="00B95F78">
            <w:pPr>
              <w:pStyle w:val="Padro"/>
              <w:spacing w:after="200" w:line="276" w:lineRule="auto"/>
              <w:jc w:val="both"/>
              <w:rPr>
                <w:szCs w:val="24"/>
              </w:rPr>
            </w:pPr>
            <w:r w:rsidRPr="00DF2192">
              <w:rPr>
                <w:color w:val="000000"/>
                <w:szCs w:val="24"/>
              </w:rPr>
              <w:t>X</w:t>
            </w:r>
          </w:p>
        </w:tc>
      </w:tr>
    </w:tbl>
    <w:p w:rsidR="00DF2192" w:rsidRPr="00DF2192" w:rsidRDefault="00DF2192" w:rsidP="00DF2192">
      <w:pPr>
        <w:jc w:val="both"/>
        <w:rPr>
          <w:b/>
          <w:color w:val="000000"/>
          <w:sz w:val="24"/>
          <w:szCs w:val="24"/>
        </w:rPr>
      </w:pPr>
    </w:p>
    <w:p w:rsidR="005C3650" w:rsidRDefault="005C3650" w:rsidP="005C3650">
      <w:pPr>
        <w:spacing w:after="240" w:line="276" w:lineRule="auto"/>
        <w:jc w:val="both"/>
        <w:rPr>
          <w:rFonts w:eastAsia="Calibri"/>
          <w:b/>
          <w:sz w:val="24"/>
          <w:szCs w:val="24"/>
        </w:rPr>
      </w:pPr>
    </w:p>
    <w:p w:rsidR="00DF2192" w:rsidRPr="00DF2192" w:rsidRDefault="00DF2192" w:rsidP="005C3650">
      <w:pPr>
        <w:spacing w:after="240" w:line="276" w:lineRule="auto"/>
        <w:jc w:val="both"/>
        <w:rPr>
          <w:sz w:val="24"/>
          <w:szCs w:val="24"/>
        </w:rPr>
      </w:pPr>
      <w:r w:rsidRPr="00DF2192">
        <w:rPr>
          <w:rFonts w:eastAsia="Calibri"/>
          <w:b/>
          <w:sz w:val="24"/>
          <w:szCs w:val="24"/>
        </w:rPr>
        <w:lastRenderedPageBreak/>
        <w:t>1</w:t>
      </w:r>
      <w:r w:rsidRPr="00DF2192">
        <w:rPr>
          <w:b/>
          <w:sz w:val="24"/>
          <w:szCs w:val="24"/>
        </w:rPr>
        <w:t>6</w:t>
      </w:r>
      <w:r w:rsidRPr="00DF2192">
        <w:rPr>
          <w:rFonts w:eastAsia="Calibri"/>
          <w:b/>
          <w:sz w:val="24"/>
          <w:szCs w:val="24"/>
        </w:rPr>
        <w:t xml:space="preserve"> – DO CRITÉRIO DE ATUALIZAÇÃO FINANCEIRA:</w:t>
      </w:r>
    </w:p>
    <w:p w:rsidR="00DF2192" w:rsidRPr="00DF2192" w:rsidRDefault="00DF2192" w:rsidP="005C3650">
      <w:pPr>
        <w:spacing w:after="240" w:line="276" w:lineRule="auto"/>
        <w:jc w:val="both"/>
        <w:rPr>
          <w:rFonts w:eastAsia="Calibri"/>
          <w:b/>
          <w:sz w:val="24"/>
          <w:szCs w:val="24"/>
        </w:rPr>
      </w:pPr>
      <w:r w:rsidRPr="00DF2192">
        <w:rPr>
          <w:sz w:val="24"/>
          <w:szCs w:val="24"/>
        </w:rPr>
        <w:t>16.1 – O critério de atualização financeira dos valores a serem pagos, obedecerá a data da efetiva entrega dos produtos e o período de adimplemento, até a data do efetivo pagamento. Fundamento legal: Art. 40, XIV, “c” e 55, III da Lei 8.666/93, obedecendo o índice</w:t>
      </w:r>
      <w:r w:rsidRPr="00DF2192">
        <w:rPr>
          <w:color w:val="FF0000"/>
          <w:sz w:val="24"/>
          <w:szCs w:val="24"/>
        </w:rPr>
        <w:t xml:space="preserve"> </w:t>
      </w:r>
      <w:r w:rsidRPr="00DF2192">
        <w:rPr>
          <w:sz w:val="24"/>
          <w:szCs w:val="24"/>
        </w:rPr>
        <w:t>IPCA.</w:t>
      </w:r>
    </w:p>
    <w:p w:rsidR="00DF2192" w:rsidRPr="00DF2192" w:rsidRDefault="00DF2192" w:rsidP="005C3650">
      <w:pPr>
        <w:spacing w:after="240" w:line="276" w:lineRule="auto"/>
        <w:jc w:val="both"/>
        <w:rPr>
          <w:b/>
          <w:sz w:val="24"/>
          <w:szCs w:val="24"/>
        </w:rPr>
      </w:pPr>
      <w:r w:rsidRPr="00DF2192">
        <w:rPr>
          <w:b/>
          <w:sz w:val="24"/>
          <w:szCs w:val="24"/>
        </w:rPr>
        <w:t>17 - DAS COMPENSAÇÕES FINANCEIRAS E PENALIZAÇÕES:</w:t>
      </w:r>
    </w:p>
    <w:p w:rsidR="00DF2192" w:rsidRPr="00DF2192" w:rsidRDefault="00DF2192" w:rsidP="005C3650">
      <w:pPr>
        <w:spacing w:after="240" w:line="276" w:lineRule="auto"/>
        <w:jc w:val="both"/>
        <w:rPr>
          <w:b/>
          <w:sz w:val="24"/>
          <w:szCs w:val="24"/>
        </w:rPr>
      </w:pPr>
      <w:r w:rsidRPr="00DF2192">
        <w:rPr>
          <w:b/>
          <w:sz w:val="24"/>
          <w:szCs w:val="24"/>
        </w:rPr>
        <w:t>17.1</w:t>
      </w:r>
      <w:r w:rsidRPr="00DF2192">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F2192" w:rsidRPr="00DF2192" w:rsidRDefault="00DF2192" w:rsidP="005C3650">
      <w:pPr>
        <w:spacing w:after="240" w:line="276" w:lineRule="auto"/>
        <w:jc w:val="both"/>
        <w:rPr>
          <w:b/>
          <w:sz w:val="24"/>
          <w:szCs w:val="24"/>
        </w:rPr>
      </w:pPr>
      <w:r w:rsidRPr="00DF2192">
        <w:rPr>
          <w:b/>
          <w:sz w:val="24"/>
          <w:szCs w:val="24"/>
        </w:rPr>
        <w:t>18 – DAS CONDIÇÕES DO RECEBIMENTO DO OBJETO</w:t>
      </w:r>
    </w:p>
    <w:p w:rsidR="00DF2192" w:rsidRPr="00DF2192" w:rsidRDefault="00DF2192" w:rsidP="005C3650">
      <w:pPr>
        <w:pStyle w:val="Cabealho"/>
        <w:tabs>
          <w:tab w:val="left" w:pos="708"/>
        </w:tabs>
        <w:spacing w:after="240" w:line="276" w:lineRule="auto"/>
        <w:jc w:val="both"/>
        <w:rPr>
          <w:sz w:val="24"/>
          <w:szCs w:val="24"/>
        </w:rPr>
      </w:pPr>
      <w:r w:rsidRPr="00DF2192">
        <w:rPr>
          <w:sz w:val="24"/>
          <w:szCs w:val="24"/>
        </w:rPr>
        <w:t>18.1 – De acordo com o Art.73 da Lei nº. 8666/93 Inciso II; alíneas A e B, a seguir elencado:</w:t>
      </w:r>
    </w:p>
    <w:p w:rsidR="00DF2192" w:rsidRPr="00DF2192" w:rsidRDefault="00DF2192" w:rsidP="005C3650">
      <w:pPr>
        <w:pStyle w:val="NormalWeb"/>
        <w:spacing w:before="280" w:after="240" w:line="276" w:lineRule="auto"/>
        <w:jc w:val="both"/>
      </w:pPr>
      <w:r w:rsidRPr="00DF2192">
        <w:t>“Art. 73.  Executado o contrato, o seu objeto será recebido:</w:t>
      </w:r>
    </w:p>
    <w:p w:rsidR="00DF2192" w:rsidRPr="00DF2192" w:rsidRDefault="00DF2192" w:rsidP="005C3650">
      <w:pPr>
        <w:pStyle w:val="NormalWeb"/>
        <w:spacing w:before="280" w:after="240" w:line="276" w:lineRule="auto"/>
        <w:jc w:val="both"/>
      </w:pPr>
      <w:r w:rsidRPr="00DF2192">
        <w:t>II - em se tratando de compras ou de locação de equipamentos:</w:t>
      </w:r>
    </w:p>
    <w:p w:rsidR="00DF2192" w:rsidRPr="00DF2192" w:rsidRDefault="00DF2192" w:rsidP="005C3650">
      <w:pPr>
        <w:pStyle w:val="NormalWeb"/>
        <w:spacing w:before="280" w:after="240" w:line="276" w:lineRule="auto"/>
        <w:jc w:val="both"/>
      </w:pPr>
      <w:r w:rsidRPr="00DF2192">
        <w:t>A) provisoriamente, para efeito de posterior verificação da conformidade do material com a especificação;</w:t>
      </w:r>
    </w:p>
    <w:p w:rsidR="00DF2192" w:rsidRPr="00DF2192" w:rsidRDefault="00DF2192" w:rsidP="005C3650">
      <w:pPr>
        <w:pStyle w:val="NormalWeb"/>
        <w:spacing w:before="280" w:after="240" w:line="276" w:lineRule="auto"/>
        <w:jc w:val="both"/>
      </w:pPr>
      <w:r w:rsidRPr="00DF2192">
        <w:t>B) definitivamente, após a verificação da qualidade e quantidade do material e consequente aceitação.</w:t>
      </w:r>
    </w:p>
    <w:p w:rsidR="00DF2192" w:rsidRPr="00DF2192" w:rsidRDefault="00DF2192" w:rsidP="005C3650">
      <w:pPr>
        <w:pStyle w:val="NormalWeb"/>
        <w:spacing w:before="280" w:after="240" w:line="276" w:lineRule="auto"/>
        <w:jc w:val="both"/>
      </w:pPr>
      <w:r w:rsidRPr="00DF2192">
        <w:t>§ 1</w:t>
      </w:r>
      <w:r w:rsidRPr="00DF2192">
        <w:rPr>
          <w:u w:val="single"/>
          <w:vertAlign w:val="superscript"/>
        </w:rPr>
        <w:t>o</w:t>
      </w:r>
      <w:r w:rsidRPr="00DF2192">
        <w:t>  Nos casos de aquisição de equipamentos de grande vulto, o recebimento far-se-á mediante termo circunstanciado e, nos demais, mediante recibo.</w:t>
      </w:r>
    </w:p>
    <w:p w:rsidR="00DF2192" w:rsidRPr="00DF2192" w:rsidRDefault="00DF2192" w:rsidP="005C3650">
      <w:pPr>
        <w:pStyle w:val="NormalWeb"/>
        <w:spacing w:before="280" w:after="240" w:line="276" w:lineRule="auto"/>
        <w:jc w:val="both"/>
      </w:pPr>
      <w:r w:rsidRPr="00DF2192">
        <w:t>§ 2</w:t>
      </w:r>
      <w:r w:rsidRPr="00DF2192">
        <w:rPr>
          <w:u w:val="single"/>
          <w:vertAlign w:val="superscript"/>
        </w:rPr>
        <w:t>o</w:t>
      </w:r>
      <w:r w:rsidRPr="00DF2192">
        <w:t>  O recebimento provisório ou definitivo não exclui a responsabilidade civil pela solidez e segurança da obra ou do serviço, nem ético-profissional pela perfeita execução do contrato, dentro dos limites estabelecidos pela lei ou pelo contrato.</w:t>
      </w:r>
    </w:p>
    <w:p w:rsidR="00DF2192" w:rsidRDefault="00DF2192" w:rsidP="005C3650">
      <w:pPr>
        <w:pStyle w:val="NormalWeb"/>
        <w:spacing w:before="280" w:after="240" w:line="276" w:lineRule="auto"/>
        <w:jc w:val="both"/>
      </w:pPr>
      <w:r w:rsidRPr="00DF2192">
        <w:t>§ 4</w:t>
      </w:r>
      <w:r w:rsidRPr="00DF2192">
        <w:rPr>
          <w:u w:val="single"/>
          <w:vertAlign w:val="superscript"/>
        </w:rPr>
        <w:t>o</w:t>
      </w:r>
      <w:r w:rsidRPr="00DF2192">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C3650" w:rsidRDefault="005C3650" w:rsidP="005C3650">
      <w:pPr>
        <w:pStyle w:val="NormalWeb"/>
        <w:spacing w:before="280" w:after="240" w:line="276" w:lineRule="auto"/>
        <w:jc w:val="both"/>
      </w:pPr>
    </w:p>
    <w:p w:rsidR="005C3650" w:rsidRPr="00DF2192" w:rsidRDefault="005C3650" w:rsidP="005C3650">
      <w:pPr>
        <w:pStyle w:val="NormalWeb"/>
        <w:spacing w:before="280" w:after="240" w:line="276" w:lineRule="auto"/>
        <w:jc w:val="both"/>
        <w:rPr>
          <w:b/>
        </w:rPr>
      </w:pPr>
    </w:p>
    <w:p w:rsidR="00DF2192" w:rsidRPr="00DF2192" w:rsidRDefault="00DF2192" w:rsidP="005C3650">
      <w:pPr>
        <w:pStyle w:val="Cabealho"/>
        <w:tabs>
          <w:tab w:val="clear" w:pos="4419"/>
          <w:tab w:val="clear" w:pos="8838"/>
        </w:tabs>
        <w:spacing w:after="240" w:line="276" w:lineRule="auto"/>
        <w:jc w:val="both"/>
        <w:rPr>
          <w:sz w:val="24"/>
          <w:szCs w:val="24"/>
        </w:rPr>
      </w:pPr>
      <w:r w:rsidRPr="00DF2192">
        <w:rPr>
          <w:b/>
          <w:sz w:val="24"/>
          <w:szCs w:val="24"/>
        </w:rPr>
        <w:lastRenderedPageBreak/>
        <w:t>19 – DO PRAZO E CONDIÇÕES PARA ASSINATURA DO CONTRATO-</w:t>
      </w:r>
    </w:p>
    <w:p w:rsidR="00DF2192" w:rsidRPr="00DF2192" w:rsidRDefault="00DF2192" w:rsidP="005C3650">
      <w:pPr>
        <w:spacing w:after="240" w:line="276" w:lineRule="auto"/>
        <w:jc w:val="both"/>
        <w:rPr>
          <w:sz w:val="24"/>
          <w:szCs w:val="24"/>
        </w:rPr>
      </w:pPr>
      <w:r w:rsidRPr="00DF2192">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DF2192" w:rsidRPr="00DF2192" w:rsidRDefault="00DF2192" w:rsidP="005C3650">
      <w:pPr>
        <w:spacing w:after="240" w:line="276" w:lineRule="auto"/>
        <w:jc w:val="both"/>
        <w:rPr>
          <w:sz w:val="24"/>
          <w:szCs w:val="24"/>
        </w:rPr>
      </w:pPr>
      <w:r w:rsidRPr="00DF2192">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DF2192" w:rsidRPr="00DF2192" w:rsidRDefault="00DF2192" w:rsidP="005C3650">
      <w:pPr>
        <w:spacing w:after="240" w:line="276" w:lineRule="auto"/>
        <w:jc w:val="both"/>
        <w:rPr>
          <w:color w:val="222222"/>
          <w:sz w:val="24"/>
          <w:szCs w:val="24"/>
        </w:rPr>
      </w:pPr>
      <w:r w:rsidRPr="00DF2192">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F2192" w:rsidRPr="00DF2192" w:rsidRDefault="00DF2192" w:rsidP="005C3650">
      <w:pPr>
        <w:spacing w:after="240" w:line="276" w:lineRule="auto"/>
        <w:jc w:val="both"/>
        <w:rPr>
          <w:color w:val="222222"/>
          <w:sz w:val="24"/>
          <w:szCs w:val="24"/>
        </w:rPr>
      </w:pPr>
      <w:r w:rsidRPr="00DF2192">
        <w:rPr>
          <w:color w:val="222222"/>
          <w:sz w:val="24"/>
          <w:szCs w:val="24"/>
        </w:rPr>
        <w:t>19.1.4 – Decorridos 60 (sessenta) dias da data da entrega das propostas, sem convocação para a contratação, ficam os licitantes liberados dos compromissos assumidos.</w:t>
      </w:r>
    </w:p>
    <w:p w:rsidR="00DF2192" w:rsidRPr="00DF2192" w:rsidRDefault="00DF2192" w:rsidP="005C3650">
      <w:pPr>
        <w:spacing w:after="240" w:line="276" w:lineRule="auto"/>
        <w:jc w:val="both"/>
        <w:rPr>
          <w:sz w:val="24"/>
          <w:szCs w:val="24"/>
        </w:rPr>
      </w:pPr>
      <w:r w:rsidRPr="00DF2192">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F2192" w:rsidRPr="00DF2192" w:rsidRDefault="00DF2192" w:rsidP="005C3650">
      <w:pPr>
        <w:pStyle w:val="Cabealho"/>
        <w:tabs>
          <w:tab w:val="clear" w:pos="4419"/>
          <w:tab w:val="clear" w:pos="8838"/>
        </w:tabs>
        <w:spacing w:after="240" w:line="276" w:lineRule="auto"/>
        <w:jc w:val="both"/>
        <w:rPr>
          <w:sz w:val="24"/>
          <w:szCs w:val="24"/>
        </w:rPr>
      </w:pPr>
      <w:r w:rsidRPr="00DF2192">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DF2192" w:rsidRPr="00DF2192" w:rsidRDefault="00DF2192" w:rsidP="005C3650">
      <w:pPr>
        <w:pStyle w:val="Cabealho"/>
        <w:tabs>
          <w:tab w:val="clear" w:pos="4419"/>
          <w:tab w:val="clear" w:pos="8838"/>
        </w:tabs>
        <w:spacing w:after="240" w:line="276" w:lineRule="auto"/>
        <w:jc w:val="both"/>
        <w:rPr>
          <w:sz w:val="24"/>
          <w:szCs w:val="24"/>
        </w:rPr>
      </w:pPr>
      <w:r w:rsidRPr="00DF2192">
        <w:rPr>
          <w:b/>
          <w:sz w:val="24"/>
          <w:szCs w:val="24"/>
        </w:rPr>
        <w:t>20 – DA FISCALIZAÇÃO E GERENCIAMENTO DA CONTRATAÇÃO</w:t>
      </w:r>
    </w:p>
    <w:p w:rsidR="00DF2192" w:rsidRPr="00DF2192" w:rsidRDefault="00DF2192" w:rsidP="005C3650">
      <w:pPr>
        <w:spacing w:after="240" w:line="276" w:lineRule="auto"/>
        <w:jc w:val="both"/>
        <w:rPr>
          <w:color w:val="000000"/>
          <w:sz w:val="24"/>
          <w:szCs w:val="24"/>
        </w:rPr>
      </w:pPr>
      <w:r w:rsidRPr="00DF2192">
        <w:rPr>
          <w:sz w:val="24"/>
          <w:szCs w:val="24"/>
        </w:rPr>
        <w:t>20.1 –</w:t>
      </w:r>
      <w:r w:rsidRPr="00DF2192">
        <w:rPr>
          <w:color w:val="000000"/>
          <w:sz w:val="24"/>
          <w:szCs w:val="24"/>
        </w:rPr>
        <w:t xml:space="preserve"> O gerenciamento e a fiscalização da contratação decorrente deste Termo Referência caberão aos Seguintes fiscalizadores:</w:t>
      </w:r>
    </w:p>
    <w:p w:rsidR="00DF2192" w:rsidRPr="00DF2192" w:rsidRDefault="00DF2192" w:rsidP="005C3650">
      <w:pPr>
        <w:spacing w:after="240" w:line="276" w:lineRule="auto"/>
        <w:jc w:val="both"/>
        <w:rPr>
          <w:sz w:val="24"/>
          <w:szCs w:val="24"/>
        </w:rPr>
      </w:pPr>
      <w:r w:rsidRPr="00DF2192">
        <w:rPr>
          <w:color w:val="000000"/>
          <w:sz w:val="24"/>
          <w:szCs w:val="24"/>
        </w:rPr>
        <w:t xml:space="preserve">20.1.1 – </w:t>
      </w:r>
      <w:r w:rsidR="003D2569" w:rsidRPr="003D2569">
        <w:rPr>
          <w:sz w:val="24"/>
          <w:szCs w:val="24"/>
        </w:rPr>
        <w:t>Secretaria Municipal de Assistência Social e Direitos Humanos</w:t>
      </w:r>
      <w:r w:rsidRPr="00DF2192">
        <w:rPr>
          <w:sz w:val="24"/>
          <w:szCs w:val="24"/>
        </w:rPr>
        <w:t>: Bruno Borges Pereira, matrícula nº 11/6420 - SMPAS.</w:t>
      </w:r>
    </w:p>
    <w:p w:rsidR="00DF2192" w:rsidRPr="00DF2192" w:rsidRDefault="00DF2192" w:rsidP="005C3650">
      <w:pPr>
        <w:spacing w:after="240" w:line="276" w:lineRule="auto"/>
        <w:jc w:val="both"/>
        <w:rPr>
          <w:color w:val="000000"/>
          <w:sz w:val="24"/>
          <w:szCs w:val="24"/>
        </w:rPr>
      </w:pPr>
      <w:r w:rsidRPr="00DF2192">
        <w:rPr>
          <w:color w:val="000000"/>
          <w:sz w:val="24"/>
          <w:szCs w:val="24"/>
        </w:rPr>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F2192" w:rsidRPr="00DF2192" w:rsidRDefault="00DF2192" w:rsidP="005C3650">
      <w:pPr>
        <w:pStyle w:val="Cabealho"/>
        <w:tabs>
          <w:tab w:val="clear" w:pos="4419"/>
          <w:tab w:val="clear" w:pos="8838"/>
        </w:tabs>
        <w:spacing w:after="240" w:line="276" w:lineRule="auto"/>
        <w:jc w:val="both"/>
        <w:rPr>
          <w:color w:val="000000"/>
          <w:sz w:val="24"/>
          <w:szCs w:val="24"/>
        </w:rPr>
      </w:pPr>
      <w:r w:rsidRPr="00DF2192">
        <w:rPr>
          <w:color w:val="000000"/>
          <w:sz w:val="24"/>
          <w:szCs w:val="24"/>
        </w:rPr>
        <w:t xml:space="preserve">20.1.3 – Ficam reservados à fiscalização o direito e a autoridade para resolver todo e qualquer caso singular, omisso ou duvidoso não previsto no processo Administrativo. </w:t>
      </w:r>
    </w:p>
    <w:p w:rsidR="00DF2192" w:rsidRPr="00DF2192" w:rsidRDefault="00DF2192" w:rsidP="005C3650">
      <w:pPr>
        <w:spacing w:after="240" w:line="276" w:lineRule="auto"/>
        <w:jc w:val="both"/>
        <w:rPr>
          <w:b/>
          <w:sz w:val="24"/>
          <w:szCs w:val="24"/>
        </w:rPr>
      </w:pPr>
      <w:r w:rsidRPr="00DF2192">
        <w:rPr>
          <w:color w:val="000000"/>
          <w:sz w:val="24"/>
          <w:szCs w:val="24"/>
        </w:rPr>
        <w:lastRenderedPageBreak/>
        <w:t>20.1.4 – As decisões que ultrapassarem a competência da Secretaria deverão ser solicitadas formalmente pela CONTRATADA à autoridade administrativa imediatamente superior ao Secretário, através dele, em tempo hábil para adoção de medidas convenientes</w:t>
      </w:r>
      <w:r w:rsidRPr="00DF2192">
        <w:rPr>
          <w:color w:val="FF6600"/>
          <w:sz w:val="24"/>
          <w:szCs w:val="24"/>
        </w:rPr>
        <w:t>.</w:t>
      </w:r>
    </w:p>
    <w:p w:rsidR="00DF2192" w:rsidRPr="00DF2192" w:rsidRDefault="00DF2192" w:rsidP="005C3650">
      <w:pPr>
        <w:pStyle w:val="PargrafodaLista10"/>
        <w:widowControl w:val="0"/>
        <w:spacing w:after="240" w:line="276" w:lineRule="auto"/>
        <w:ind w:left="0"/>
        <w:jc w:val="both"/>
      </w:pPr>
      <w:r w:rsidRPr="00DF2192">
        <w:rPr>
          <w:b/>
        </w:rPr>
        <w:t>21 – PRAZO DE VIGÊNCIA DA CONTRATAÇÃO</w:t>
      </w:r>
    </w:p>
    <w:p w:rsidR="00DF2192" w:rsidRPr="00DF2192" w:rsidRDefault="00DF2192" w:rsidP="005C3650">
      <w:pPr>
        <w:pStyle w:val="PargrafodaLista10"/>
        <w:widowControl w:val="0"/>
        <w:spacing w:after="240" w:line="276" w:lineRule="auto"/>
        <w:ind w:left="0"/>
        <w:jc w:val="both"/>
      </w:pPr>
      <w:r w:rsidRPr="00DF2192">
        <w:t>21.1 – O Contrato começará a viger a partir de sua assinatura, e terminará com a entrega total do objeto, que deverá ocorrer até</w:t>
      </w:r>
      <w:r w:rsidRPr="00DF2192">
        <w:rPr>
          <w:color w:val="FF0000"/>
        </w:rPr>
        <w:t xml:space="preserve"> </w:t>
      </w:r>
      <w:r w:rsidRPr="00DF2192">
        <w:rPr>
          <w:color w:val="auto"/>
        </w:rPr>
        <w:t>31/12/2018.</w:t>
      </w:r>
    </w:p>
    <w:p w:rsidR="00DF2192" w:rsidRPr="00DF2192" w:rsidRDefault="00DF2192" w:rsidP="005C3650">
      <w:pPr>
        <w:spacing w:after="240" w:line="276" w:lineRule="auto"/>
        <w:jc w:val="both"/>
        <w:rPr>
          <w:sz w:val="24"/>
          <w:szCs w:val="24"/>
        </w:rPr>
      </w:pPr>
      <w:r w:rsidRPr="00DF2192">
        <w:rPr>
          <w:b/>
          <w:sz w:val="24"/>
          <w:szCs w:val="24"/>
        </w:rPr>
        <w:t>22 – DO SEGURO</w:t>
      </w:r>
    </w:p>
    <w:p w:rsidR="00DF2192" w:rsidRPr="00DF2192" w:rsidRDefault="00DF2192" w:rsidP="005C3650">
      <w:pPr>
        <w:pStyle w:val="Cabealho"/>
        <w:tabs>
          <w:tab w:val="left" w:pos="708"/>
        </w:tabs>
        <w:spacing w:after="240" w:line="276" w:lineRule="auto"/>
        <w:jc w:val="both"/>
        <w:rPr>
          <w:sz w:val="24"/>
          <w:szCs w:val="24"/>
        </w:rPr>
      </w:pPr>
      <w:r w:rsidRPr="00DF2192">
        <w:rPr>
          <w:sz w:val="24"/>
          <w:szCs w:val="24"/>
        </w:rPr>
        <w:t>22– A aquisição do objeto deste Termo de Referência não necessita de seguro.</w:t>
      </w:r>
    </w:p>
    <w:p w:rsidR="00DF2192" w:rsidRPr="00DF2192" w:rsidRDefault="00DF2192" w:rsidP="005C3650">
      <w:pPr>
        <w:spacing w:after="240" w:line="276" w:lineRule="auto"/>
        <w:jc w:val="both"/>
        <w:rPr>
          <w:sz w:val="24"/>
          <w:szCs w:val="24"/>
        </w:rPr>
      </w:pPr>
      <w:r w:rsidRPr="00DF2192">
        <w:rPr>
          <w:b/>
          <w:sz w:val="24"/>
          <w:szCs w:val="24"/>
        </w:rPr>
        <w:t>23 – DO LOCAL PARA EXAME E RETIRADA DO TERMO DE REFERÊNCIA:</w:t>
      </w:r>
    </w:p>
    <w:p w:rsidR="00DF2192" w:rsidRPr="00DF2192" w:rsidRDefault="00DF2192" w:rsidP="005C3650">
      <w:pPr>
        <w:spacing w:after="240" w:line="276" w:lineRule="auto"/>
        <w:jc w:val="both"/>
        <w:rPr>
          <w:sz w:val="24"/>
          <w:szCs w:val="24"/>
        </w:rPr>
      </w:pPr>
      <w:r w:rsidRPr="00DF2192">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484C9D" w:rsidRDefault="00157BCA" w:rsidP="005C3650">
      <w:pPr>
        <w:spacing w:after="240" w:line="276" w:lineRule="auto"/>
        <w:jc w:val="both"/>
        <w:rPr>
          <w:b/>
          <w:sz w:val="24"/>
          <w:szCs w:val="24"/>
        </w:rPr>
      </w:pPr>
      <w:r w:rsidRPr="00157BCA">
        <w:rPr>
          <w:b/>
          <w:sz w:val="24"/>
          <w:szCs w:val="24"/>
        </w:rPr>
        <w:t xml:space="preserve">26 </w:t>
      </w:r>
      <w:r w:rsidR="00EC133D" w:rsidRPr="00157BCA">
        <w:rPr>
          <w:b/>
          <w:sz w:val="24"/>
          <w:szCs w:val="24"/>
        </w:rPr>
        <w:t xml:space="preserve">- </w:t>
      </w:r>
      <w:r w:rsidR="00484C9D" w:rsidRPr="00157BCA">
        <w:rPr>
          <w:b/>
          <w:sz w:val="24"/>
          <w:szCs w:val="24"/>
        </w:rPr>
        <w:t>DO RESPONSÁVEL PELO PROJETO</w:t>
      </w:r>
    </w:p>
    <w:p w:rsidR="00484C9D" w:rsidRPr="00157BCA" w:rsidRDefault="00484C9D" w:rsidP="00DF2192">
      <w:pPr>
        <w:spacing w:line="276" w:lineRule="auto"/>
        <w:jc w:val="both"/>
        <w:rPr>
          <w:sz w:val="24"/>
          <w:szCs w:val="24"/>
        </w:rPr>
      </w:pPr>
      <w:r w:rsidRPr="00157BCA">
        <w:rPr>
          <w:sz w:val="24"/>
          <w:szCs w:val="24"/>
        </w:rPr>
        <w:t>Bruno Borges Pereira</w:t>
      </w:r>
    </w:p>
    <w:p w:rsidR="00484C9D" w:rsidRPr="00157BCA" w:rsidRDefault="00484C9D" w:rsidP="00DF2192">
      <w:pPr>
        <w:spacing w:line="276" w:lineRule="auto"/>
        <w:jc w:val="both"/>
        <w:rPr>
          <w:sz w:val="24"/>
          <w:szCs w:val="24"/>
        </w:rPr>
      </w:pPr>
      <w:r w:rsidRPr="00157BCA">
        <w:rPr>
          <w:sz w:val="24"/>
          <w:szCs w:val="24"/>
        </w:rPr>
        <w:t xml:space="preserve">Fiscal de contratos da </w:t>
      </w:r>
      <w:r w:rsidR="003D2569" w:rsidRPr="003D2569">
        <w:rPr>
          <w:sz w:val="24"/>
          <w:szCs w:val="24"/>
        </w:rPr>
        <w:t>Secretaria Municipal de Assistência Social e Direitos Humanos</w:t>
      </w:r>
    </w:p>
    <w:p w:rsidR="00484C9D" w:rsidRDefault="00484C9D" w:rsidP="00DF2192">
      <w:pPr>
        <w:spacing w:line="276" w:lineRule="auto"/>
        <w:ind w:right="283"/>
        <w:jc w:val="both"/>
        <w:rPr>
          <w:sz w:val="24"/>
          <w:szCs w:val="24"/>
        </w:rPr>
      </w:pPr>
      <w:r w:rsidRPr="00157BCA">
        <w:rPr>
          <w:sz w:val="24"/>
          <w:szCs w:val="24"/>
        </w:rPr>
        <w:t>Matricula: 11/6420 – SMPAS</w:t>
      </w:r>
    </w:p>
    <w:p w:rsidR="00DF2192" w:rsidRPr="00157BCA" w:rsidRDefault="00DF2192" w:rsidP="00DF2192">
      <w:pPr>
        <w:spacing w:line="276" w:lineRule="auto"/>
        <w:ind w:right="283"/>
        <w:jc w:val="both"/>
        <w:rPr>
          <w:sz w:val="24"/>
          <w:szCs w:val="24"/>
        </w:rPr>
      </w:pPr>
    </w:p>
    <w:p w:rsidR="00484C9D" w:rsidRDefault="00484C9D" w:rsidP="00DF2192">
      <w:pPr>
        <w:spacing w:after="240" w:line="276" w:lineRule="auto"/>
        <w:ind w:right="283"/>
        <w:jc w:val="both"/>
        <w:rPr>
          <w:b/>
          <w:sz w:val="24"/>
          <w:szCs w:val="24"/>
        </w:rPr>
      </w:pPr>
      <w:r w:rsidRPr="00157BCA">
        <w:rPr>
          <w:b/>
          <w:sz w:val="24"/>
          <w:szCs w:val="24"/>
        </w:rPr>
        <w:t>2</w:t>
      </w:r>
      <w:r w:rsidR="00157BCA" w:rsidRPr="00157BCA">
        <w:rPr>
          <w:b/>
          <w:sz w:val="24"/>
          <w:szCs w:val="24"/>
        </w:rPr>
        <w:t>7 -</w:t>
      </w:r>
      <w:r w:rsidRPr="00157BCA">
        <w:rPr>
          <w:b/>
          <w:sz w:val="24"/>
          <w:szCs w:val="24"/>
        </w:rPr>
        <w:t xml:space="preserve"> DA APROVAÇÃO PELA AUTORIDADE COMPETENTE (EM CUMPRIMENTO AO ARTIGO 7º, INC. I DA LEI 8.666/93)</w:t>
      </w:r>
    </w:p>
    <w:p w:rsidR="00484C9D" w:rsidRPr="00157BCA" w:rsidRDefault="00484C9D" w:rsidP="00DF2192">
      <w:pPr>
        <w:spacing w:line="276" w:lineRule="auto"/>
        <w:jc w:val="both"/>
        <w:rPr>
          <w:sz w:val="24"/>
          <w:szCs w:val="24"/>
        </w:rPr>
      </w:pPr>
      <w:r w:rsidRPr="00157BCA">
        <w:rPr>
          <w:sz w:val="24"/>
          <w:szCs w:val="24"/>
        </w:rPr>
        <w:t>Flávio de Almeida e Albuquerque</w:t>
      </w:r>
    </w:p>
    <w:p w:rsidR="00484C9D" w:rsidRDefault="00484C9D" w:rsidP="00DF2192">
      <w:pPr>
        <w:spacing w:line="276" w:lineRule="auto"/>
        <w:jc w:val="both"/>
        <w:rPr>
          <w:sz w:val="24"/>
          <w:szCs w:val="24"/>
        </w:rPr>
      </w:pPr>
      <w:r w:rsidRPr="00157BCA">
        <w:rPr>
          <w:sz w:val="24"/>
          <w:szCs w:val="24"/>
        </w:rPr>
        <w:t xml:space="preserve">Secretário </w:t>
      </w:r>
      <w:r w:rsidR="003D2569" w:rsidRPr="003D2569">
        <w:rPr>
          <w:sz w:val="24"/>
          <w:szCs w:val="24"/>
        </w:rPr>
        <w:t>Municipal de Assistência Social e Direitos Humanos</w:t>
      </w:r>
      <w:r w:rsidR="003D2569" w:rsidRPr="00157BCA">
        <w:rPr>
          <w:sz w:val="24"/>
          <w:szCs w:val="24"/>
        </w:rPr>
        <w:t xml:space="preserve"> </w:t>
      </w:r>
      <w:r w:rsidRPr="00157BCA">
        <w:rPr>
          <w:sz w:val="24"/>
          <w:szCs w:val="24"/>
        </w:rPr>
        <w:t xml:space="preserve">Matrícula 41/6596 - SMPAS </w:t>
      </w:r>
    </w:p>
    <w:p w:rsidR="00DF2192" w:rsidRPr="00157BCA" w:rsidRDefault="00DF2192" w:rsidP="00DF2192">
      <w:pPr>
        <w:spacing w:line="276" w:lineRule="auto"/>
        <w:jc w:val="both"/>
        <w:rPr>
          <w:b/>
          <w:sz w:val="24"/>
          <w:szCs w:val="24"/>
        </w:rPr>
      </w:pPr>
    </w:p>
    <w:p w:rsidR="008E26C2" w:rsidRDefault="008B4D9F" w:rsidP="00DD387E">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t>2</w:t>
      </w:r>
      <w:r w:rsidR="00DD387E">
        <w:rPr>
          <w:b/>
          <w:bCs/>
          <w:color w:val="000000" w:themeColor="text1"/>
          <w:sz w:val="24"/>
          <w:szCs w:val="24"/>
        </w:rPr>
        <w:t>8</w:t>
      </w:r>
      <w:r w:rsidR="008E26C2" w:rsidRPr="00EC133D">
        <w:rPr>
          <w:b/>
          <w:bCs/>
          <w:color w:val="000000" w:themeColor="text1"/>
          <w:sz w:val="24"/>
          <w:szCs w:val="24"/>
        </w:rPr>
        <w:t xml:space="preserve"> – DO CUSTO ESTIMADO:</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229"/>
        <w:gridCol w:w="1276"/>
        <w:gridCol w:w="1150"/>
        <w:gridCol w:w="1535"/>
        <w:gridCol w:w="1620"/>
      </w:tblGrid>
      <w:tr w:rsidR="000B4984" w:rsidRPr="00C36163" w:rsidTr="00C36163">
        <w:trPr>
          <w:cantSplit/>
        </w:trPr>
        <w:tc>
          <w:tcPr>
            <w:tcW w:w="8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ITEM</w:t>
            </w:r>
          </w:p>
        </w:tc>
        <w:tc>
          <w:tcPr>
            <w:tcW w:w="32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C36163" w:rsidP="000B4984">
            <w:pPr>
              <w:spacing w:line="360" w:lineRule="auto"/>
              <w:jc w:val="center"/>
              <w:rPr>
                <w:b/>
                <w:sz w:val="18"/>
                <w:szCs w:val="24"/>
              </w:rPr>
            </w:pPr>
            <w:r w:rsidRPr="00C36163">
              <w:rPr>
                <w:b/>
                <w:sz w:val="18"/>
                <w:szCs w:val="24"/>
              </w:rPr>
              <w:t>UNIDADE</w:t>
            </w:r>
          </w:p>
        </w:tc>
        <w:tc>
          <w:tcPr>
            <w:tcW w:w="11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QUANT.</w:t>
            </w:r>
          </w:p>
        </w:tc>
        <w:tc>
          <w:tcPr>
            <w:tcW w:w="15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UNIT.</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TOTAL</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5C3650" w:rsidP="00C36163">
            <w:pPr>
              <w:spacing w:line="360" w:lineRule="auto"/>
              <w:rPr>
                <w:sz w:val="24"/>
                <w:szCs w:val="24"/>
              </w:rPr>
            </w:pPr>
            <w:r w:rsidRPr="002A0F85">
              <w:rPr>
                <w:sz w:val="24"/>
                <w:szCs w:val="24"/>
              </w:rPr>
              <w:t>Filtro de barro completo com 02 velas cada c/ capacidade para 8 litros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5C3650" w:rsidP="00C36163">
            <w:pPr>
              <w:jc w:val="center"/>
              <w:rPr>
                <w:sz w:val="18"/>
                <w:szCs w:val="24"/>
              </w:rPr>
            </w:pPr>
            <w:r>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5C3650" w:rsidP="00C36163">
            <w:pPr>
              <w:jc w:val="center"/>
              <w:rPr>
                <w:b/>
                <w:bCs/>
                <w:color w:val="000000"/>
                <w:sz w:val="24"/>
                <w:szCs w:val="24"/>
              </w:rPr>
            </w:pPr>
            <w:r>
              <w:rPr>
                <w:b/>
                <w:bCs/>
                <w:color w:val="000000"/>
                <w:sz w:val="24"/>
                <w:szCs w:val="24"/>
              </w:rPr>
              <w:t>177,48</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5C3650" w:rsidP="00C36163">
            <w:pPr>
              <w:jc w:val="center"/>
              <w:rPr>
                <w:b/>
                <w:color w:val="000000"/>
                <w:sz w:val="24"/>
                <w:szCs w:val="24"/>
              </w:rPr>
            </w:pPr>
            <w:r>
              <w:rPr>
                <w:b/>
                <w:color w:val="000000"/>
                <w:sz w:val="24"/>
                <w:szCs w:val="24"/>
              </w:rPr>
              <w:t>5.874,00</w:t>
            </w:r>
          </w:p>
        </w:tc>
      </w:tr>
    </w:tbl>
    <w:p w:rsidR="009636E6" w:rsidRDefault="009636E6" w:rsidP="00B53E30">
      <w:pPr>
        <w:pStyle w:val="Cabealho"/>
        <w:tabs>
          <w:tab w:val="clear" w:pos="4419"/>
          <w:tab w:val="clear" w:pos="8838"/>
        </w:tabs>
        <w:jc w:val="both"/>
        <w:rPr>
          <w:b/>
          <w:bCs/>
          <w:color w:val="000000" w:themeColor="text1"/>
          <w:sz w:val="24"/>
          <w:szCs w:val="24"/>
        </w:rPr>
      </w:pPr>
    </w:p>
    <w:p w:rsidR="005C3650" w:rsidRDefault="005C3650" w:rsidP="00B53E30">
      <w:pPr>
        <w:pStyle w:val="Cabealho"/>
        <w:tabs>
          <w:tab w:val="clear" w:pos="4419"/>
          <w:tab w:val="clear" w:pos="8838"/>
        </w:tabs>
        <w:jc w:val="both"/>
        <w:rPr>
          <w:b/>
          <w:bCs/>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3D2569" w:rsidRPr="00484C9D" w:rsidRDefault="003D2569" w:rsidP="003D2569">
      <w:pPr>
        <w:spacing w:line="276" w:lineRule="auto"/>
        <w:jc w:val="center"/>
        <w:rPr>
          <w:b/>
          <w:sz w:val="20"/>
          <w:szCs w:val="24"/>
        </w:rPr>
      </w:pPr>
      <w:r w:rsidRPr="00484C9D">
        <w:rPr>
          <w:b/>
          <w:sz w:val="20"/>
          <w:szCs w:val="24"/>
        </w:rPr>
        <w:t>Secretário Municipal de Assistência Social</w:t>
      </w:r>
      <w:r>
        <w:rPr>
          <w:b/>
          <w:sz w:val="20"/>
          <w:szCs w:val="24"/>
        </w:rPr>
        <w:t xml:space="preserve"> e Direitos Humanos</w:t>
      </w:r>
    </w:p>
    <w:p w:rsidR="003D2569" w:rsidRDefault="003D2569"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205B09">
        <w:rPr>
          <w:b/>
          <w:bCs/>
          <w:color w:val="000000" w:themeColor="text1"/>
          <w:sz w:val="24"/>
          <w:szCs w:val="24"/>
        </w:rPr>
        <w:t xml:space="preserve"> 059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2653"/>
        <w:gridCol w:w="1276"/>
        <w:gridCol w:w="1066"/>
        <w:gridCol w:w="1202"/>
        <w:gridCol w:w="1275"/>
        <w:gridCol w:w="1560"/>
      </w:tblGrid>
      <w:tr w:rsidR="00C36163" w:rsidRPr="000B4984" w:rsidTr="00E16F43">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ITEM</w:t>
            </w:r>
          </w:p>
        </w:tc>
        <w:tc>
          <w:tcPr>
            <w:tcW w:w="26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18"/>
                <w:szCs w:val="24"/>
              </w:rPr>
            </w:pPr>
            <w:r w:rsidRPr="00C36163">
              <w:rPr>
                <w:b/>
                <w:sz w:val="18"/>
                <w:szCs w:val="24"/>
              </w:rPr>
              <w:t>UNIDADE</w:t>
            </w:r>
          </w:p>
        </w:tc>
        <w:tc>
          <w:tcPr>
            <w:tcW w:w="106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QUANT.</w:t>
            </w:r>
          </w:p>
        </w:tc>
        <w:tc>
          <w:tcPr>
            <w:tcW w:w="1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TOTAL</w:t>
            </w:r>
          </w:p>
        </w:tc>
      </w:tr>
      <w:tr w:rsidR="005C3650"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C3650" w:rsidRPr="00C36163" w:rsidRDefault="005C3650" w:rsidP="00B60841">
            <w:pPr>
              <w:jc w:val="center"/>
              <w:rPr>
                <w:b/>
                <w:sz w:val="24"/>
                <w:szCs w:val="24"/>
              </w:rPr>
            </w:pPr>
            <w:r w:rsidRPr="00C36163">
              <w:rPr>
                <w:b/>
                <w:sz w:val="24"/>
                <w:szCs w:val="24"/>
              </w:rPr>
              <w:t>01</w:t>
            </w:r>
          </w:p>
        </w:tc>
        <w:tc>
          <w:tcPr>
            <w:tcW w:w="2653" w:type="dxa"/>
            <w:tcBorders>
              <w:top w:val="single" w:sz="4" w:space="0" w:color="auto"/>
              <w:left w:val="single" w:sz="4" w:space="0" w:color="auto"/>
              <w:bottom w:val="single" w:sz="4" w:space="0" w:color="auto"/>
              <w:right w:val="single" w:sz="4" w:space="0" w:color="auto"/>
            </w:tcBorders>
            <w:vAlign w:val="center"/>
          </w:tcPr>
          <w:p w:rsidR="005C3650" w:rsidRPr="00C36163" w:rsidRDefault="005C3650" w:rsidP="00B95F78">
            <w:pPr>
              <w:spacing w:line="360" w:lineRule="auto"/>
              <w:rPr>
                <w:sz w:val="24"/>
                <w:szCs w:val="24"/>
              </w:rPr>
            </w:pPr>
            <w:r w:rsidRPr="002A0F85">
              <w:rPr>
                <w:sz w:val="24"/>
                <w:szCs w:val="24"/>
              </w:rPr>
              <w:t>Filtro de barro completo com 02 velas cada c/ capacidade para 8 litros</w:t>
            </w:r>
          </w:p>
        </w:tc>
        <w:tc>
          <w:tcPr>
            <w:tcW w:w="1276" w:type="dxa"/>
            <w:tcBorders>
              <w:top w:val="single" w:sz="4" w:space="0" w:color="auto"/>
              <w:left w:val="single" w:sz="4" w:space="0" w:color="auto"/>
              <w:bottom w:val="single" w:sz="4" w:space="0" w:color="auto"/>
              <w:right w:val="single" w:sz="4" w:space="0" w:color="auto"/>
            </w:tcBorders>
            <w:vAlign w:val="center"/>
          </w:tcPr>
          <w:p w:rsidR="005C3650" w:rsidRPr="00C36163" w:rsidRDefault="005C3650" w:rsidP="00B95F78">
            <w:pPr>
              <w:jc w:val="center"/>
              <w:rPr>
                <w:sz w:val="18"/>
                <w:szCs w:val="24"/>
              </w:rPr>
            </w:pPr>
            <w:r>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C3650" w:rsidRPr="00C36163" w:rsidRDefault="005C3650" w:rsidP="00B95F78">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5C3650" w:rsidRPr="000B4984" w:rsidRDefault="005C3650"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C3650" w:rsidRPr="000B4984" w:rsidRDefault="005C3650"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C3650" w:rsidRPr="000B4984" w:rsidRDefault="005C3650" w:rsidP="00392160">
            <w:pPr>
              <w:jc w:val="center"/>
              <w:rPr>
                <w:b/>
                <w:color w:val="000000"/>
                <w:sz w:val="22"/>
                <w:szCs w:val="22"/>
              </w:rPr>
            </w:pPr>
          </w:p>
        </w:tc>
      </w:tr>
    </w:tbl>
    <w:p w:rsidR="00C36163" w:rsidRDefault="00C36163"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5C3650" w:rsidRDefault="005C3650" w:rsidP="00B53E30">
      <w:pPr>
        <w:jc w:val="center"/>
        <w:rPr>
          <w:b/>
          <w:bCs/>
          <w:color w:val="000000" w:themeColor="text1"/>
          <w:sz w:val="24"/>
          <w:szCs w:val="24"/>
        </w:rPr>
      </w:pPr>
    </w:p>
    <w:p w:rsidR="005C3650" w:rsidRDefault="005C3650" w:rsidP="00B53E30">
      <w:pPr>
        <w:jc w:val="center"/>
        <w:rPr>
          <w:b/>
          <w:bCs/>
          <w:color w:val="000000" w:themeColor="text1"/>
          <w:sz w:val="24"/>
          <w:szCs w:val="24"/>
        </w:rPr>
      </w:pPr>
    </w:p>
    <w:p w:rsidR="005C3650" w:rsidRDefault="005C3650"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205B09">
        <w:rPr>
          <w:b/>
          <w:color w:val="000000" w:themeColor="text1"/>
          <w:sz w:val="24"/>
          <w:szCs w:val="24"/>
        </w:rPr>
        <w:t>059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205B09">
        <w:rPr>
          <w:b w:val="0"/>
          <w:color w:val="000000" w:themeColor="text1"/>
          <w:szCs w:val="24"/>
        </w:rPr>
        <w:t>059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05B09">
        <w:rPr>
          <w:b w:val="0"/>
          <w:color w:val="000000" w:themeColor="text1"/>
          <w:szCs w:val="24"/>
        </w:rPr>
        <w:t>059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205B09">
        <w:rPr>
          <w:b/>
          <w:color w:val="000000" w:themeColor="text1"/>
          <w:sz w:val="24"/>
          <w:szCs w:val="24"/>
        </w:rPr>
        <w:t>059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05B09">
        <w:rPr>
          <w:b w:val="0"/>
          <w:color w:val="000000" w:themeColor="text1"/>
          <w:szCs w:val="24"/>
        </w:rPr>
        <w:t>059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205B09">
        <w:rPr>
          <w:b/>
          <w:color w:val="000000" w:themeColor="text1"/>
          <w:sz w:val="24"/>
          <w:szCs w:val="24"/>
        </w:rPr>
        <w:t>059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205B09" w:rsidP="008B4D9F">
      <w:pPr>
        <w:jc w:val="center"/>
        <w:rPr>
          <w:b/>
          <w:sz w:val="24"/>
        </w:rPr>
      </w:pPr>
      <w:r>
        <w:rPr>
          <w:b/>
          <w:sz w:val="24"/>
        </w:rPr>
        <w:t>PREGÃO PRESENCIAL 059</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C36163">
        <w:rPr>
          <w:b/>
          <w:sz w:val="24"/>
        </w:rPr>
        <w:t>1</w:t>
      </w:r>
      <w:r w:rsidR="003D2569">
        <w:rPr>
          <w:b/>
          <w:sz w:val="24"/>
        </w:rPr>
        <w:t>7</w:t>
      </w:r>
      <w:r w:rsidR="00C36163">
        <w:rPr>
          <w:b/>
          <w:sz w:val="24"/>
        </w:rPr>
        <w:t>05</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37" w:rsidRDefault="00BC3337">
      <w:r>
        <w:separator/>
      </w:r>
    </w:p>
  </w:endnote>
  <w:endnote w:type="continuationSeparator" w:id="1">
    <w:p w:rsidR="00BC3337" w:rsidRDefault="00BC3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92376" w:rsidRDefault="00E92376" w:rsidP="00EE34B0">
        <w:pPr>
          <w:pStyle w:val="Rodap"/>
          <w:jc w:val="right"/>
        </w:pPr>
        <w:r>
          <w:t>[</w:t>
        </w:r>
        <w:fldSimple w:instr=" PAGE   \* MERGEFORMAT ">
          <w:r w:rsidR="00205B09">
            <w:rPr>
              <w:noProof/>
            </w:rPr>
            <w:t>40</w:t>
          </w:r>
        </w:fldSimple>
        <w:r>
          <w:t>]</w:t>
        </w:r>
      </w:p>
    </w:sdtContent>
  </w:sdt>
  <w:p w:rsidR="00E92376" w:rsidRDefault="00E923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37" w:rsidRDefault="00BC3337">
      <w:r>
        <w:separator/>
      </w:r>
    </w:p>
  </w:footnote>
  <w:footnote w:type="continuationSeparator" w:id="1">
    <w:p w:rsidR="00BC3337" w:rsidRDefault="00BC3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376" w:rsidRDefault="00E92376">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E92376" w:rsidRDefault="00E92376">
                <w:pPr>
                  <w:jc w:val="center"/>
                  <w:rPr>
                    <w:b/>
                    <w:sz w:val="22"/>
                  </w:rPr>
                </w:pPr>
                <w:r>
                  <w:rPr>
                    <w:b/>
                    <w:sz w:val="22"/>
                  </w:rPr>
                  <w:t xml:space="preserve"> </w:t>
                </w:r>
              </w:p>
              <w:p w:rsidR="00E92376" w:rsidRPr="005D3678" w:rsidRDefault="00E92376" w:rsidP="0043177E">
                <w:pPr>
                  <w:ind w:left="708" w:firstLine="708"/>
                  <w:rPr>
                    <w:b/>
                    <w:sz w:val="22"/>
                  </w:rPr>
                </w:pPr>
                <w:r w:rsidRPr="005D3678">
                  <w:rPr>
                    <w:b/>
                    <w:sz w:val="22"/>
                  </w:rPr>
                  <w:t>ESTADO DO RIO DE JANEIRO</w:t>
                </w:r>
              </w:p>
              <w:p w:rsidR="00E92376" w:rsidRPr="005D3678" w:rsidRDefault="00E92376" w:rsidP="005D3678">
                <w:pPr>
                  <w:pStyle w:val="Ttulo4"/>
                  <w:jc w:val="left"/>
                  <w:rPr>
                    <w:sz w:val="24"/>
                  </w:rPr>
                </w:pPr>
                <w:r w:rsidRPr="005D3678">
                  <w:rPr>
                    <w:sz w:val="24"/>
                  </w:rPr>
                  <w:t xml:space="preserve">                    </w:t>
                </w:r>
                <w:r>
                  <w:rPr>
                    <w:sz w:val="24"/>
                  </w:rPr>
                  <w:tab/>
                </w:r>
                <w:r w:rsidRPr="005D3678">
                  <w:rPr>
                    <w:sz w:val="24"/>
                  </w:rPr>
                  <w:t>Prefeitura Municipal de Bom Jardim</w:t>
                </w:r>
              </w:p>
              <w:p w:rsidR="00E92376" w:rsidRPr="005D3678" w:rsidRDefault="00E92376" w:rsidP="005D3678">
                <w:pPr>
                  <w:rPr>
                    <w:b/>
                    <w:sz w:val="22"/>
                  </w:rPr>
                </w:pPr>
                <w:r w:rsidRPr="005D3678">
                  <w:rPr>
                    <w:b/>
                    <w:sz w:val="24"/>
                  </w:rPr>
                  <w:t xml:space="preserve">                     </w:t>
                </w:r>
              </w:p>
            </w:txbxContent>
          </v:textbox>
        </v:shape>
      </w:pict>
    </w:r>
  </w:p>
  <w:p w:rsidR="00E92376" w:rsidRDefault="00E92376"/>
  <w:p w:rsidR="00E92376" w:rsidRDefault="00E92376">
    <w:pPr>
      <w:pStyle w:val="Cabealho"/>
    </w:pPr>
  </w:p>
  <w:p w:rsidR="00E92376" w:rsidRDefault="00E92376">
    <w:pPr>
      <w:pStyle w:val="Cabealho"/>
    </w:pPr>
  </w:p>
  <w:p w:rsidR="00E92376" w:rsidRDefault="00E923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7975E9C"/>
    <w:multiLevelType w:val="hybridMultilevel"/>
    <w:tmpl w:val="AB5C88A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C3A142F"/>
    <w:multiLevelType w:val="hybridMultilevel"/>
    <w:tmpl w:val="24E8309E"/>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5">
    <w:nsid w:val="50AE7B58"/>
    <w:multiLevelType w:val="multilevel"/>
    <w:tmpl w:val="44469ADC"/>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lowerLetter"/>
      <w:lvlText w:val="%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6E554DE"/>
    <w:multiLevelType w:val="hybridMultilevel"/>
    <w:tmpl w:val="411AF7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D01F53"/>
    <w:multiLevelType w:val="multilevel"/>
    <w:tmpl w:val="0332106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6"/>
  </w:num>
  <w:num w:numId="8">
    <w:abstractNumId w:val="11"/>
  </w:num>
  <w:num w:numId="9">
    <w:abstractNumId w:val="8"/>
  </w:num>
  <w:num w:numId="10">
    <w:abstractNumId w:val="10"/>
  </w:num>
  <w:num w:numId="11">
    <w:abstractNumId w:val="18"/>
  </w:num>
  <w:num w:numId="12">
    <w:abstractNumId w:val="15"/>
  </w:num>
  <w:num w:numId="13">
    <w:abstractNumId w:val="17"/>
  </w:num>
  <w:num w:numId="14">
    <w:abstractNumId w:val="12"/>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60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436A"/>
    <w:rsid w:val="000201E7"/>
    <w:rsid w:val="00022BED"/>
    <w:rsid w:val="00023CA6"/>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412"/>
    <w:rsid w:val="001D27F9"/>
    <w:rsid w:val="001D3083"/>
    <w:rsid w:val="001D7415"/>
    <w:rsid w:val="001E0252"/>
    <w:rsid w:val="001E0DA9"/>
    <w:rsid w:val="001E2433"/>
    <w:rsid w:val="001E4932"/>
    <w:rsid w:val="001E4F10"/>
    <w:rsid w:val="001F35AF"/>
    <w:rsid w:val="001F4211"/>
    <w:rsid w:val="001F4E04"/>
    <w:rsid w:val="00205B09"/>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674E"/>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569"/>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B6166"/>
    <w:rsid w:val="004C2824"/>
    <w:rsid w:val="004C438A"/>
    <w:rsid w:val="004C5B77"/>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3650"/>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66"/>
    <w:rsid w:val="007543F2"/>
    <w:rsid w:val="0075685D"/>
    <w:rsid w:val="00762E1E"/>
    <w:rsid w:val="0076407A"/>
    <w:rsid w:val="00770E9F"/>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3E87"/>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BF6"/>
    <w:rsid w:val="00A20FBC"/>
    <w:rsid w:val="00A21C4B"/>
    <w:rsid w:val="00A228F4"/>
    <w:rsid w:val="00A24EE8"/>
    <w:rsid w:val="00A25AF5"/>
    <w:rsid w:val="00A26CCC"/>
    <w:rsid w:val="00A27775"/>
    <w:rsid w:val="00A27801"/>
    <w:rsid w:val="00A3116C"/>
    <w:rsid w:val="00A31551"/>
    <w:rsid w:val="00A32C4B"/>
    <w:rsid w:val="00A36CF9"/>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4A6"/>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5F78"/>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37"/>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0186"/>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192"/>
    <w:rsid w:val="00DF2765"/>
    <w:rsid w:val="00DF2C35"/>
    <w:rsid w:val="00DF4330"/>
    <w:rsid w:val="00DF5471"/>
    <w:rsid w:val="00DF767A"/>
    <w:rsid w:val="00E0258A"/>
    <w:rsid w:val="00E05632"/>
    <w:rsid w:val="00E064CF"/>
    <w:rsid w:val="00E0669D"/>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2376"/>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7E3"/>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C866-6266-4440-A11F-47D9C7F2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40</Pages>
  <Words>12484</Words>
  <Characters>67414</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79739</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2018-06-12T19:24:00Z</cp:lastPrinted>
  <dcterms:created xsi:type="dcterms:W3CDTF">2018-06-28T17:21:00Z</dcterms:created>
  <dcterms:modified xsi:type="dcterms:W3CDTF">2018-06-28T17:21:00Z</dcterms:modified>
</cp:coreProperties>
</file>